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4540"/>
      </w:tblGrid>
      <w:tr w:rsidR="00BE0461" w:rsidRPr="00BE0461" w:rsidTr="00BE0461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61" w:rsidRPr="00BE0461" w:rsidRDefault="00BE0461" w:rsidP="00BE046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Cơ quan báo cáo:……..</w:t>
            </w:r>
          </w:p>
        </w:tc>
      </w:tr>
      <w:tr w:rsidR="00BE0461" w:rsidRPr="00BE0461" w:rsidTr="00BE0461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61" w:rsidRPr="00BE0461" w:rsidRDefault="00BE0461" w:rsidP="00BE046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Cơ quan nhận báo cáo:……..</w:t>
            </w:r>
          </w:p>
        </w:tc>
      </w:tr>
    </w:tbl>
    <w:p w:rsidR="00BE0461" w:rsidRPr="0023122D" w:rsidRDefault="00BE0461" w:rsidP="00BE0461">
      <w:pPr>
        <w:jc w:val="center"/>
        <w:rPr>
          <w:b/>
          <w:lang w:val="en-US"/>
        </w:rPr>
      </w:pPr>
      <w:r w:rsidRPr="00BE0461">
        <w:rPr>
          <w:b/>
        </w:rPr>
        <w:t>Biểu số 0</w:t>
      </w:r>
      <w:r w:rsidR="0023122D">
        <w:rPr>
          <w:b/>
          <w:lang w:val="en-US"/>
        </w:rPr>
        <w:t>5</w:t>
      </w:r>
    </w:p>
    <w:p w:rsidR="00BE0461" w:rsidRDefault="00BE0461" w:rsidP="00BE0461">
      <w:pPr>
        <w:jc w:val="center"/>
        <w:rPr>
          <w:b/>
        </w:rPr>
      </w:pPr>
      <w:r w:rsidRPr="00BE0461">
        <w:rPr>
          <w:b/>
        </w:rPr>
        <w:t>BÁO CÁO THỐNG KÊ CÔNG TÁC LƯU TRỮ</w:t>
      </w:r>
    </w:p>
    <w:p w:rsidR="001B0FA9" w:rsidRPr="001B0FA9" w:rsidRDefault="001B0FA9" w:rsidP="00BE0461">
      <w:pPr>
        <w:jc w:val="center"/>
        <w:rPr>
          <w:b/>
          <w:lang w:val="en-US"/>
        </w:rPr>
      </w:pPr>
      <w:r>
        <w:rPr>
          <w:b/>
          <w:lang w:val="en-US"/>
        </w:rPr>
        <w:t>TẠI TRUNG TÂM LƯU TRỮ LỊCH SỬ</w:t>
      </w:r>
    </w:p>
    <w:p w:rsidR="00BE0461" w:rsidRPr="00BE0461" w:rsidRDefault="00BE0461" w:rsidP="00BE0461">
      <w:pPr>
        <w:jc w:val="center"/>
        <w:rPr>
          <w:b/>
        </w:rPr>
      </w:pPr>
      <w:r w:rsidRPr="00BE0461">
        <w:rPr>
          <w:b/>
        </w:rPr>
        <w:t>Năm…….</w:t>
      </w:r>
    </w:p>
    <w:p w:rsidR="00787A0A" w:rsidRPr="00BE0461" w:rsidRDefault="00BE0461" w:rsidP="00BE0461">
      <w:pPr>
        <w:jc w:val="center"/>
        <w:rPr>
          <w:i/>
        </w:rPr>
      </w:pPr>
      <w:r w:rsidRPr="00BE0461">
        <w:rPr>
          <w:i/>
        </w:rPr>
        <w:t>(Ban hành kèm theo Công văn số         /SNV-CCVTLT ngày       tháng       năm 202</w:t>
      </w:r>
      <w:r w:rsidR="0023122D">
        <w:rPr>
          <w:i/>
          <w:lang w:val="en-US"/>
        </w:rPr>
        <w:t xml:space="preserve">2 </w:t>
      </w:r>
      <w:r w:rsidRPr="00BE0461">
        <w:rPr>
          <w:i/>
        </w:rPr>
        <w:t>của Sở Nội vụ)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893"/>
        <w:gridCol w:w="11"/>
        <w:gridCol w:w="30"/>
      </w:tblGrid>
      <w:tr w:rsidR="007F7685" w:rsidRPr="00BE0461" w:rsidTr="007F7685">
        <w:trPr>
          <w:trHeight w:val="1102"/>
        </w:trPr>
        <w:tc>
          <w:tcPr>
            <w:tcW w:w="4786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Nội dung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Mã số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Đơn vị tính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  <w:hideMark/>
          </w:tcPr>
          <w:p w:rsidR="007F7685" w:rsidRPr="00364B44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BE0461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B23A84" w:rsidRPr="00BE0461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A84" w:rsidRPr="00BE0461" w:rsidRDefault="00B23A84" w:rsidP="00FC1D7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I. SỐ LƯỢNG CƠ QUAN, TỔ CHỨC</w:t>
            </w:r>
          </w:p>
        </w:tc>
      </w:tr>
      <w:tr w:rsidR="00B23A84" w:rsidRPr="00BE0461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A84" w:rsidRPr="00BE0461" w:rsidRDefault="00B23A84" w:rsidP="00FC1D77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II. SỐ LƯỢNG VĂN BẢN CHỈ ĐẠO VÀ HƯỚNG DẪN NGHIỆP VỤ CÔNG TÁC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1. Quy chế, quy trình nghiệp vụ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2. Quy chế khai thác, sử dụng tài liệu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3. Nội quy ra vào kho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4. Bảng thời hạn bảo quản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5. Các quy định khác về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6. Tổng số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6=1+2+…5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3A84" w:rsidRPr="00FC1D77" w:rsidRDefault="00B23A84" w:rsidP="00FC1D7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III. SỐ TỔ CHỨC LƯU TRỮ</w:t>
            </w:r>
          </w:p>
        </w:tc>
      </w:tr>
      <w:tr w:rsidR="007F7685" w:rsidRPr="00FC1D77" w:rsidTr="007F7685">
        <w:trPr>
          <w:trHeight w:val="44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1. Trung tâm lưu trữ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Trung tâm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2. Phòng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phòng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685" w:rsidRPr="007F7685" w:rsidRDefault="007F7685" w:rsidP="007F7685"/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Tổ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364B44">
            <w:pPr>
              <w:ind w:hanging="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CB6C10">
            <w:pPr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Tổ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Bộ phận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phận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Tổng số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11=7+…+10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FC1D77" w:rsidRDefault="00B23A84" w:rsidP="00FC1D7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IV. SỐ NHÂN SỰ LÀM CÔNG TÁC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Tổng số nhân sự (có đến 31/12 năm báo cáo)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đó: Nữ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trách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trHeight w:val="429"/>
        </w:trPr>
        <w:tc>
          <w:tcPr>
            <w:tcW w:w="10122" w:type="dxa"/>
            <w:gridSpan w:val="6"/>
            <w:shd w:val="clear" w:color="auto" w:fill="auto"/>
            <w:vAlign w:val="center"/>
          </w:tcPr>
          <w:p w:rsidR="00B23A84" w:rsidRPr="00B23A84" w:rsidRDefault="00B23A84" w:rsidP="00FC1D77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2. Chia theo trình độ đào tạo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Trên đại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Đại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Cao đẳng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Trung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đ) Sơ cấp (tập huấn ngắn hạn)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78316C" w:rsidRDefault="00B23A84" w:rsidP="0078316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8316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3. Chia theo ngạch công chức, chức danh nghề nghiệp viên chức, chức danh nghề nghiệp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trữ viên chính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trữ viên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trữ viên trung cấp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931ADF" w:rsidRDefault="00B23A84" w:rsidP="00931ADF">
            <w:pPr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4. Chia theo nhóm tuổi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30 trở xuống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31 đến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41 đến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51 đến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56 đến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Trên 60 tuổi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931ADF" w:rsidRDefault="00B23A84" w:rsidP="00931AD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931AD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lastRenderedPageBreak/>
              <w:t>V. Số tài liệu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Tổng số phông/sưu tập/công trình lưu trữ (có đến ngày 31/12 năm báo cáo).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Phông/ sưu tập/ công trình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đó: Số sưu tập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Sưu tập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đó: Số công trình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trình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Số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Mức độ xử lý nghiệp vụ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tài liệu đã chỉnh lý hoàn chỉnh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tài liệu đã chỉnh lý sơ bộ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tài liệu chưa chỉnh lý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Số tài liệu bản đồ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Số tài liệu ghi 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số giờ nghe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nghe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Số tài liệu ghi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số giờ chiếu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chiếu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Số tài liệu phim, ảnh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 Số phim âm bản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Số tài liệu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dung lượng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 Số tài liệu đã có dữ liệu đặc tả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dung lượng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Số tài liệu khác (chi tiết theo tài liệu)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trHeight w:val="429"/>
        </w:trPr>
        <w:tc>
          <w:tcPr>
            <w:tcW w:w="10122" w:type="dxa"/>
            <w:gridSpan w:val="6"/>
            <w:shd w:val="clear" w:color="auto" w:fill="auto"/>
            <w:vAlign w:val="center"/>
          </w:tcPr>
          <w:p w:rsidR="00B23A84" w:rsidRPr="00B23A84" w:rsidRDefault="00B23A84" w:rsidP="00B23A8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VI. Số tài liệu lưu trữ thu thập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Tài liệu bản đồ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Tài liệu ghi 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nghe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Tài liệu ghi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chiếu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chiếu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Tài liệu phim, ảnh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Tài liệu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dung lượng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Số tài liệu khác (chi tiết theo tài liệu)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shd w:val="clear" w:color="auto" w:fill="auto"/>
            <w:vAlign w:val="center"/>
          </w:tcPr>
          <w:p w:rsidR="00B23A84" w:rsidRDefault="00B23A84" w:rsidP="00B23A8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VII. SỐ TÀI LIỆU LƯU TRỮ ĐƯA RA SỬ DỤNG 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Tài liệu phục vụ theo yêu cầu của độc giả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lượt người khai thác sử dụng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Tại phòng đọc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tuyến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Hồ Sơ/ĐVBQ phục vụ độc giả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Tài liệu do cơ quan Lưu trữ công bố, giới thiệu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lượt người khai thác sử dụng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Hồ Sơ/ĐVBQ đưa ra sử dụng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Số bài công bố, giới thiệu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Số lần trưng bày, triển lãm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số lần trưng bày, triển lãm trực tuyến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đ) Số ấn phẩm xuất bản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Ấn phẩm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số ấn phẩm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Ấn phẩm</w:t>
            </w:r>
          </w:p>
        </w:tc>
        <w:tc>
          <w:tcPr>
            <w:tcW w:w="19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B23A8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VIII. Số tài liệu được sao chụp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Số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Số tài liệu bản đồ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Số tài liệu ghi 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Số tài liệu ghi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Số tài liệu phim, ảnh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Số tài liệu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Số tài liệu khác (chi tiết theo tài liệu)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IX. DIỆN TÍCH KHO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Kho chuyên dụng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105=106+107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sử dụng để bảo quản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sử dụng để bảo quản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Kho không chuyên dụng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Kho tạm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Tổng số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110=105+108+109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X. SỐ TRANG THIẾT BỊ DÙNG CHO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Chiều dài giá/tủ bảo quản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giá cố định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giá di động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Camera quan sát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Hệ thống chống đột nhập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Hệ thống báo cháy, chữa cháy tự động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Bình chữa cháy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Hệ thống điều hòa nhiệt độ trung tâm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Máy điều hòa nhiệt độ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Máy hút ẩm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Dụng cụ đo nhiệt độ, độ ẩm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Thiết bị thông gió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Máy khử trùng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Máy khử axit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 Hệ thống thiết bị tu bổ, phục chế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Mạng diện rộng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Mạng nội bộ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Máy chủ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Ô lưu dữ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Máy vi tính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Máy quét (scanner)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Máy sao chụp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Các trang thiết bị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03072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XI. KINH PHÍ CHO HOẠT ĐỘNG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Ngân sách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Thu phí sử dụng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Thu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Chi (dòng 139 + dòng 143)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Chi hoạt động thường xuyên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sách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phí sử dụng tài liệu được để lại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Nguồn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Chi đầu tư phát triển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sách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Từ phí sử dụng tài liệu được để lại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Nguồn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E0461" w:rsidRDefault="00BE0461" w:rsidP="00BE0461">
      <w:pPr>
        <w:ind w:firstLine="0"/>
        <w:jc w:val="center"/>
        <w:rPr>
          <w:i/>
          <w:lang w:val="en-US"/>
        </w:rPr>
      </w:pPr>
    </w:p>
    <w:p w:rsidR="00095CA2" w:rsidRDefault="00095CA2" w:rsidP="00BE0461">
      <w:pPr>
        <w:ind w:firstLine="0"/>
        <w:jc w:val="center"/>
        <w:rPr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3"/>
      </w:tblGrid>
      <w:tr w:rsidR="00030724" w:rsidTr="00095CA2">
        <w:trPr>
          <w:trHeight w:val="465"/>
        </w:trPr>
        <w:tc>
          <w:tcPr>
            <w:tcW w:w="5132" w:type="dxa"/>
          </w:tcPr>
          <w:p w:rsidR="00030724" w:rsidRDefault="00030724" w:rsidP="00BE0461">
            <w:pPr>
              <w:ind w:firstLine="0"/>
              <w:jc w:val="center"/>
              <w:rPr>
                <w:i/>
                <w:lang w:val="en-US"/>
              </w:rPr>
            </w:pPr>
          </w:p>
        </w:tc>
        <w:tc>
          <w:tcPr>
            <w:tcW w:w="5133" w:type="dxa"/>
          </w:tcPr>
          <w:p w:rsidR="00030724" w:rsidRDefault="00030724" w:rsidP="00BE0461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Hưng Yên, ngày   tháng   năm </w:t>
            </w:r>
          </w:p>
        </w:tc>
      </w:tr>
      <w:tr w:rsidR="00030724" w:rsidRPr="00030724" w:rsidTr="00095CA2">
        <w:trPr>
          <w:trHeight w:val="487"/>
        </w:trPr>
        <w:tc>
          <w:tcPr>
            <w:tcW w:w="5132" w:type="dxa"/>
          </w:tcPr>
          <w:p w:rsidR="00030724" w:rsidRDefault="00030724" w:rsidP="00BE0461">
            <w:pPr>
              <w:ind w:firstLine="0"/>
              <w:jc w:val="center"/>
              <w:rPr>
                <w:b/>
                <w:lang w:val="en-US"/>
              </w:rPr>
            </w:pPr>
            <w:r w:rsidRPr="00030724">
              <w:rPr>
                <w:b/>
                <w:lang w:val="en-US"/>
              </w:rPr>
              <w:t>Người lập biểu</w:t>
            </w:r>
          </w:p>
          <w:p w:rsidR="00095CA2" w:rsidRDefault="00095CA2" w:rsidP="00BE0461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i/>
                <w:szCs w:val="28"/>
                <w:lang w:val="en-US"/>
              </w:rPr>
              <w:t>(Ký, họ tên)</w:t>
            </w:r>
          </w:p>
          <w:p w:rsidR="00095CA2" w:rsidRPr="00030724" w:rsidRDefault="00095CA2" w:rsidP="00BE0461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5133" w:type="dxa"/>
          </w:tcPr>
          <w:p w:rsidR="00030724" w:rsidRDefault="00030724" w:rsidP="00BE0461">
            <w:pPr>
              <w:ind w:firstLine="0"/>
              <w:jc w:val="center"/>
              <w:rPr>
                <w:b/>
                <w:lang w:val="en-US"/>
              </w:rPr>
            </w:pPr>
            <w:r w:rsidRPr="00512D6C">
              <w:rPr>
                <w:b/>
                <w:lang w:val="en-US"/>
              </w:rPr>
              <w:t>Thủ trưởng cơ quan (đơn vị)</w:t>
            </w:r>
          </w:p>
          <w:p w:rsidR="00095CA2" w:rsidRPr="00512D6C" w:rsidRDefault="00095CA2" w:rsidP="00BE0461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i/>
                <w:szCs w:val="28"/>
                <w:lang w:val="en-US"/>
              </w:rPr>
              <w:t>(Ký, họ tên, đóng dấu)</w:t>
            </w:r>
          </w:p>
        </w:tc>
      </w:tr>
    </w:tbl>
    <w:p w:rsidR="00030724" w:rsidRPr="00030724" w:rsidRDefault="00030724" w:rsidP="00BE0461">
      <w:pPr>
        <w:ind w:firstLine="0"/>
        <w:jc w:val="center"/>
        <w:rPr>
          <w:i/>
          <w:lang w:val="en-US"/>
        </w:rPr>
      </w:pPr>
    </w:p>
    <w:sectPr w:rsidR="00030724" w:rsidRPr="00030724" w:rsidSect="00BE0461"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1"/>
    <w:rsid w:val="00030724"/>
    <w:rsid w:val="00095CA2"/>
    <w:rsid w:val="001B0FA9"/>
    <w:rsid w:val="001C685D"/>
    <w:rsid w:val="00205C80"/>
    <w:rsid w:val="00214489"/>
    <w:rsid w:val="0023122D"/>
    <w:rsid w:val="00364B44"/>
    <w:rsid w:val="00512D6C"/>
    <w:rsid w:val="005F1C41"/>
    <w:rsid w:val="0078316C"/>
    <w:rsid w:val="00787A0A"/>
    <w:rsid w:val="007F60ED"/>
    <w:rsid w:val="007F7685"/>
    <w:rsid w:val="00931ADF"/>
    <w:rsid w:val="00943F39"/>
    <w:rsid w:val="00AD049E"/>
    <w:rsid w:val="00B23A84"/>
    <w:rsid w:val="00BE0461"/>
    <w:rsid w:val="00BE2670"/>
    <w:rsid w:val="00CB6C10"/>
    <w:rsid w:val="00E56E52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4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4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F628CE3-89CC-4482-9D6C-3264AC68C07B}"/>
</file>

<file path=customXml/itemProps2.xml><?xml version="1.0" encoding="utf-8"?>
<ds:datastoreItem xmlns:ds="http://schemas.openxmlformats.org/officeDocument/2006/customXml" ds:itemID="{CE1AF167-13D4-4F0A-8F49-D64F9779666A}"/>
</file>

<file path=customXml/itemProps3.xml><?xml version="1.0" encoding="utf-8"?>
<ds:datastoreItem xmlns:ds="http://schemas.openxmlformats.org/officeDocument/2006/customXml" ds:itemID="{BCB87F33-60D2-4DBD-BF66-A104101E694D}"/>
</file>

<file path=customXml/itemProps4.xml><?xml version="1.0" encoding="utf-8"?>
<ds:datastoreItem xmlns:ds="http://schemas.openxmlformats.org/officeDocument/2006/customXml" ds:itemID="{30267CE6-A0C8-4211-8777-06AFF1E20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2022-12-26T00:53:00Z</dcterms:created>
  <dcterms:modified xsi:type="dcterms:W3CDTF">2022-12-26T00:53:00Z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