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0" w:type="dxa"/>
        <w:tblInd w:w="108" w:type="dxa"/>
        <w:tblLook w:val="0000"/>
      </w:tblPr>
      <w:tblGrid>
        <w:gridCol w:w="2892"/>
        <w:gridCol w:w="6168"/>
      </w:tblGrid>
      <w:tr w:rsidR="000F108C" w:rsidRPr="00847E4E" w:rsidTr="0028767F">
        <w:trPr>
          <w:trHeight w:val="916"/>
        </w:trPr>
        <w:tc>
          <w:tcPr>
            <w:tcW w:w="2892" w:type="dxa"/>
          </w:tcPr>
          <w:p w:rsidR="000F108C" w:rsidRPr="00847E4E" w:rsidRDefault="000F108C" w:rsidP="005E518D">
            <w:pPr>
              <w:jc w:val="center"/>
              <w:rPr>
                <w:b/>
                <w:bCs/>
                <w:color w:val="000000" w:themeColor="text1"/>
              </w:rPr>
            </w:pPr>
            <w:r w:rsidRPr="00847E4E">
              <w:rPr>
                <w:b/>
                <w:bCs/>
                <w:color w:val="000000" w:themeColor="text1"/>
              </w:rPr>
              <w:t>ỦY BAN NHÂN DÂN</w:t>
            </w:r>
          </w:p>
          <w:p w:rsidR="000F108C" w:rsidRPr="00847E4E" w:rsidRDefault="000F108C" w:rsidP="005E518D">
            <w:pPr>
              <w:jc w:val="center"/>
              <w:rPr>
                <w:b/>
                <w:bCs/>
                <w:color w:val="000000" w:themeColor="text1"/>
              </w:rPr>
            </w:pPr>
            <w:r w:rsidRPr="00847E4E">
              <w:rPr>
                <w:b/>
                <w:bCs/>
                <w:color w:val="000000" w:themeColor="text1"/>
              </w:rPr>
              <w:t>TỈNH HƯNG YÊN</w:t>
            </w:r>
          </w:p>
          <w:p w:rsidR="000F108C" w:rsidRPr="00847E4E" w:rsidRDefault="006A61C2" w:rsidP="005E518D">
            <w:pPr>
              <w:tabs>
                <w:tab w:val="left" w:pos="1924"/>
              </w:tabs>
              <w:spacing w:before="120" w:after="120"/>
              <w:rPr>
                <w:b/>
                <w:color w:val="000000" w:themeColor="text1"/>
                <w:sz w:val="8"/>
                <w:szCs w:val="26"/>
              </w:rPr>
            </w:pPr>
            <w:r w:rsidRPr="006A61C2">
              <w:rPr>
                <w:noProof/>
                <w:color w:val="000000" w:themeColor="text1"/>
              </w:rPr>
              <w:pict>
                <v:shapetype id="_x0000_t32" coordsize="21600,21600" o:spt="32" o:oned="t" path="m,l21600,21600e" filled="f">
                  <v:path arrowok="t" fillok="f" o:connecttype="none"/>
                  <o:lock v:ext="edit" shapetype="t"/>
                </v:shapetype>
                <v:shape id="AutoShape 4" o:spid="_x0000_s1026" type="#_x0000_t32" style="position:absolute;margin-left:41.55pt;margin-top:5.4pt;width:54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Y7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9l8Ok9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"/>
              </w:pict>
            </w:r>
            <w:r w:rsidR="00462FA5" w:rsidRPr="00847E4E">
              <w:rPr>
                <w:b/>
                <w:color w:val="000000" w:themeColor="text1"/>
                <w:sz w:val="26"/>
                <w:szCs w:val="26"/>
              </w:rPr>
              <w:tab/>
            </w:r>
          </w:p>
          <w:p w:rsidR="00462FA5" w:rsidRPr="00847E4E" w:rsidRDefault="00462FA5" w:rsidP="00BF6C4C">
            <w:pPr>
              <w:tabs>
                <w:tab w:val="left" w:pos="1924"/>
              </w:tabs>
              <w:spacing w:before="120" w:after="120"/>
              <w:jc w:val="center"/>
              <w:rPr>
                <w:b/>
                <w:color w:val="000000" w:themeColor="text1"/>
                <w:sz w:val="26"/>
                <w:szCs w:val="26"/>
              </w:rPr>
            </w:pPr>
            <w:r w:rsidRPr="00847E4E">
              <w:rPr>
                <w:b/>
                <w:color w:val="000000" w:themeColor="text1"/>
                <w:sz w:val="22"/>
                <w:szCs w:val="26"/>
              </w:rPr>
              <w:t>(</w:t>
            </w:r>
            <w:r w:rsidR="00BF6C4C" w:rsidRPr="00847E4E">
              <w:rPr>
                <w:b/>
                <w:color w:val="000000" w:themeColor="text1"/>
                <w:sz w:val="22"/>
                <w:szCs w:val="26"/>
              </w:rPr>
              <w:t>DỰ THẢO LẦN 2</w:t>
            </w:r>
            <w:r w:rsidRPr="00847E4E">
              <w:rPr>
                <w:b/>
                <w:color w:val="000000" w:themeColor="text1"/>
                <w:sz w:val="22"/>
                <w:szCs w:val="26"/>
              </w:rPr>
              <w:t>)</w:t>
            </w:r>
          </w:p>
        </w:tc>
        <w:tc>
          <w:tcPr>
            <w:tcW w:w="6168" w:type="dxa"/>
          </w:tcPr>
          <w:p w:rsidR="000F108C" w:rsidRPr="00847E4E" w:rsidRDefault="000F108C" w:rsidP="005E518D">
            <w:pPr>
              <w:pStyle w:val="BodyText"/>
              <w:jc w:val="center"/>
              <w:rPr>
                <w:b/>
                <w:bCs/>
                <w:color w:val="000000" w:themeColor="text1"/>
                <w:sz w:val="26"/>
              </w:rPr>
            </w:pPr>
            <w:r w:rsidRPr="00847E4E">
              <w:rPr>
                <w:b/>
                <w:bCs/>
                <w:color w:val="000000" w:themeColor="text1"/>
                <w:sz w:val="26"/>
              </w:rPr>
              <w:t>CỘNG HÒA XÃ HỘI CHỦ NGHĨA VIỆT NAM</w:t>
            </w:r>
          </w:p>
          <w:p w:rsidR="000F108C" w:rsidRPr="00847E4E" w:rsidRDefault="000F108C" w:rsidP="005E518D">
            <w:pPr>
              <w:jc w:val="center"/>
              <w:rPr>
                <w:color w:val="000000" w:themeColor="text1"/>
              </w:rPr>
            </w:pPr>
            <w:r w:rsidRPr="00847E4E">
              <w:rPr>
                <w:b/>
                <w:bCs/>
                <w:color w:val="000000" w:themeColor="text1"/>
              </w:rPr>
              <w:t>Độc lập - Tự do - Hạnh phúc</w:t>
            </w:r>
          </w:p>
          <w:p w:rsidR="000F108C" w:rsidRPr="00847E4E" w:rsidRDefault="006A61C2" w:rsidP="005E518D">
            <w:pPr>
              <w:pStyle w:val="Heading2"/>
              <w:spacing w:before="120" w:after="120"/>
              <w:rPr>
                <w:rFonts w:ascii="Times New Roman" w:hAnsi="Times New Roman"/>
                <w:i w:val="0"/>
                <w:color w:val="000000" w:themeColor="text1"/>
              </w:rPr>
            </w:pPr>
            <w:r w:rsidRPr="006A61C2">
              <w:rPr>
                <w:i w:val="0"/>
                <w:noProof/>
                <w:color w:val="000000" w:themeColor="text1"/>
              </w:rPr>
              <w:pict>
                <v:shape id="AutoShape 5" o:spid="_x0000_s1028" type="#_x0000_t32" style="position:absolute;margin-left:65.65pt;margin-top:6.25pt;width:166.85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zHgIAADs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" adj="-37459,-1,-37459"/>
              </w:pict>
            </w:r>
          </w:p>
        </w:tc>
      </w:tr>
    </w:tbl>
    <w:p w:rsidR="00D62F08" w:rsidRPr="00847E4E" w:rsidRDefault="00D62F08" w:rsidP="007729CD">
      <w:pPr>
        <w:jc w:val="center"/>
        <w:rPr>
          <w:b/>
          <w:color w:val="000000" w:themeColor="text1"/>
          <w:sz w:val="18"/>
        </w:rPr>
      </w:pPr>
    </w:p>
    <w:p w:rsidR="000F108C" w:rsidRPr="00847E4E" w:rsidRDefault="00522E79" w:rsidP="007F10E7">
      <w:pPr>
        <w:spacing w:before="60" w:after="60"/>
        <w:jc w:val="center"/>
        <w:rPr>
          <w:b/>
          <w:color w:val="000000" w:themeColor="text1"/>
        </w:rPr>
      </w:pPr>
      <w:r w:rsidRPr="00847E4E">
        <w:rPr>
          <w:b/>
          <w:color w:val="000000" w:themeColor="text1"/>
        </w:rPr>
        <w:t>QUY ĐỊNH</w:t>
      </w:r>
    </w:p>
    <w:p w:rsidR="000F108C" w:rsidRPr="00847E4E" w:rsidRDefault="000F108C" w:rsidP="007F10E7">
      <w:pPr>
        <w:shd w:val="clear" w:color="auto" w:fill="FFFFFF"/>
        <w:spacing w:before="60" w:after="120"/>
        <w:jc w:val="center"/>
        <w:rPr>
          <w:b/>
          <w:bCs/>
          <w:color w:val="000000" w:themeColor="text1"/>
        </w:rPr>
      </w:pPr>
      <w:r w:rsidRPr="00847E4E">
        <w:rPr>
          <w:b/>
          <w:color w:val="000000" w:themeColor="text1"/>
        </w:rPr>
        <w:t xml:space="preserve">Về </w:t>
      </w:r>
      <w:r w:rsidRPr="00847E4E">
        <w:rPr>
          <w:b/>
          <w:bCs/>
          <w:color w:val="000000" w:themeColor="text1"/>
        </w:rPr>
        <w:t>công tác thi đua, khen thưởng tỉnh</w:t>
      </w:r>
      <w:r w:rsidR="00AE5D5C" w:rsidRPr="00847E4E">
        <w:rPr>
          <w:b/>
          <w:bCs/>
          <w:color w:val="000000" w:themeColor="text1"/>
        </w:rPr>
        <w:t xml:space="preserve"> Hưng Yên</w:t>
      </w:r>
    </w:p>
    <w:p w:rsidR="000F108C" w:rsidRPr="00847E4E" w:rsidRDefault="000F108C" w:rsidP="00592120">
      <w:pPr>
        <w:shd w:val="clear" w:color="auto" w:fill="FFFFFF"/>
        <w:jc w:val="center"/>
        <w:rPr>
          <w:bCs/>
          <w:i/>
          <w:color w:val="000000" w:themeColor="text1"/>
        </w:rPr>
      </w:pPr>
      <w:r w:rsidRPr="00847E4E">
        <w:rPr>
          <w:bCs/>
          <w:i/>
          <w:color w:val="000000" w:themeColor="text1"/>
        </w:rPr>
        <w:t>(Ban hành kèm theo Quyết định số    /2020/QĐ-UBND ngày   /    /2020</w:t>
      </w:r>
    </w:p>
    <w:p w:rsidR="000F108C" w:rsidRPr="00847E4E" w:rsidRDefault="000F108C" w:rsidP="00592120">
      <w:pPr>
        <w:shd w:val="clear" w:color="auto" w:fill="FFFFFF"/>
        <w:jc w:val="center"/>
        <w:rPr>
          <w:i/>
          <w:color w:val="000000" w:themeColor="text1"/>
        </w:rPr>
      </w:pPr>
      <w:r w:rsidRPr="00847E4E">
        <w:rPr>
          <w:bCs/>
          <w:i/>
          <w:color w:val="000000" w:themeColor="text1"/>
        </w:rPr>
        <w:t>của Ủy ban nhân dân tỉnh Hưng Yên)</w:t>
      </w:r>
    </w:p>
    <w:p w:rsidR="000F108C" w:rsidRPr="00847E4E" w:rsidRDefault="006A61C2" w:rsidP="005E518D">
      <w:pPr>
        <w:spacing w:before="120" w:after="120"/>
        <w:outlineLvl w:val="2"/>
        <w:rPr>
          <w:b/>
          <w:color w:val="000000" w:themeColor="text1"/>
          <w:sz w:val="8"/>
          <w:lang w:val="vi-VN"/>
        </w:rPr>
      </w:pPr>
      <w:r>
        <w:rPr>
          <w:b/>
          <w:noProof/>
          <w:color w:val="000000" w:themeColor="text1"/>
          <w:sz w:val="8"/>
        </w:rPr>
        <w:pict>
          <v:shape id="AutoShape 7" o:spid="_x0000_s1027" type="#_x0000_t32" style="position:absolute;margin-left:202.2pt;margin-top:6.15pt;width:59.2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pxHgIAADo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"/>
        </w:pict>
      </w:r>
    </w:p>
    <w:p w:rsidR="007F10E7" w:rsidRPr="007F10E7" w:rsidRDefault="007F10E7" w:rsidP="007F10E7">
      <w:pPr>
        <w:shd w:val="clear" w:color="auto" w:fill="FFFFFF"/>
        <w:spacing w:before="120" w:after="60"/>
        <w:jc w:val="center"/>
        <w:rPr>
          <w:b/>
          <w:bCs/>
          <w:color w:val="000000" w:themeColor="text1"/>
          <w:sz w:val="2"/>
        </w:rPr>
      </w:pPr>
      <w:bookmarkStart w:id="0" w:name="chuong_1"/>
    </w:p>
    <w:p w:rsidR="000F108C" w:rsidRPr="00847E4E" w:rsidRDefault="000F108C" w:rsidP="007F10E7">
      <w:pPr>
        <w:shd w:val="clear" w:color="auto" w:fill="FFFFFF"/>
        <w:spacing w:before="120" w:after="60"/>
        <w:jc w:val="center"/>
        <w:rPr>
          <w:color w:val="000000" w:themeColor="text1"/>
        </w:rPr>
      </w:pPr>
      <w:r w:rsidRPr="00847E4E">
        <w:rPr>
          <w:b/>
          <w:bCs/>
          <w:color w:val="000000" w:themeColor="text1"/>
        </w:rPr>
        <w:t>Chương I</w:t>
      </w:r>
      <w:bookmarkEnd w:id="0"/>
    </w:p>
    <w:p w:rsidR="000F108C" w:rsidRPr="009429CA" w:rsidRDefault="000F108C" w:rsidP="007F10E7">
      <w:pPr>
        <w:shd w:val="clear" w:color="auto" w:fill="FFFFFF"/>
        <w:spacing w:before="120" w:after="120"/>
        <w:jc w:val="center"/>
        <w:rPr>
          <w:color w:val="000000" w:themeColor="text1"/>
        </w:rPr>
      </w:pPr>
      <w:bookmarkStart w:id="1" w:name="chuong_1_name"/>
      <w:r w:rsidRPr="00847E4E">
        <w:rPr>
          <w:b/>
          <w:bCs/>
          <w:color w:val="000000" w:themeColor="text1"/>
        </w:rPr>
        <w:t>QUY ĐỊNH CHUNG</w:t>
      </w:r>
      <w:bookmarkStart w:id="2" w:name="dieu_1_1"/>
      <w:bookmarkEnd w:id="1"/>
    </w:p>
    <w:bookmarkEnd w:id="2"/>
    <w:p w:rsidR="00295BD2" w:rsidRPr="00847E4E" w:rsidRDefault="00295BD2" w:rsidP="009429CA">
      <w:pPr>
        <w:shd w:val="clear" w:color="auto" w:fill="FFFFFF"/>
        <w:spacing w:before="60" w:after="60"/>
        <w:ind w:firstLine="720"/>
        <w:jc w:val="both"/>
        <w:rPr>
          <w:color w:val="000000" w:themeColor="text1"/>
        </w:rPr>
      </w:pPr>
      <w:r w:rsidRPr="00847E4E">
        <w:rPr>
          <w:b/>
          <w:bCs/>
          <w:color w:val="000000" w:themeColor="text1"/>
        </w:rPr>
        <w:t>Điều 1. Phạm vi điều chỉnh</w:t>
      </w:r>
    </w:p>
    <w:p w:rsidR="00295BD2" w:rsidRPr="00847E4E" w:rsidRDefault="00295BD2" w:rsidP="002E1627">
      <w:pPr>
        <w:shd w:val="clear" w:color="auto" w:fill="FFFFFF"/>
        <w:spacing w:before="60" w:after="60"/>
        <w:ind w:firstLine="720"/>
        <w:jc w:val="both"/>
        <w:rPr>
          <w:color w:val="000000" w:themeColor="text1"/>
        </w:rPr>
      </w:pPr>
      <w:r w:rsidRPr="00847E4E">
        <w:rPr>
          <w:color w:val="000000" w:themeColor="text1"/>
        </w:rPr>
        <w:t>1. Quy định này quy định cụ thể về công tác thi đua, khen thưởng thuộc thẩm quyền quản lý của Ủy ban nhân dân tỉnh Hưng Yên.</w:t>
      </w:r>
    </w:p>
    <w:p w:rsidR="00295BD2" w:rsidRPr="00847E4E" w:rsidRDefault="00295BD2" w:rsidP="002E1627">
      <w:pPr>
        <w:shd w:val="clear" w:color="auto" w:fill="FFFFFF"/>
        <w:spacing w:before="60" w:after="60"/>
        <w:ind w:firstLine="720"/>
        <w:jc w:val="both"/>
        <w:rPr>
          <w:color w:val="000000" w:themeColor="text1"/>
        </w:rPr>
      </w:pPr>
      <w:r w:rsidRPr="00847E4E">
        <w:rPr>
          <w:color w:val="000000" w:themeColor="text1"/>
        </w:rPr>
        <w:t xml:space="preserve">2. </w:t>
      </w:r>
      <w:r w:rsidRPr="00847E4E">
        <w:rPr>
          <w:color w:val="000000" w:themeColor="text1"/>
          <w:lang w:val="vi-VN"/>
        </w:rPr>
        <w:t xml:space="preserve">Quy </w:t>
      </w:r>
      <w:r w:rsidRPr="00847E4E">
        <w:rPr>
          <w:color w:val="000000" w:themeColor="text1"/>
        </w:rPr>
        <w:t>định</w:t>
      </w:r>
      <w:r w:rsidRPr="00847E4E">
        <w:rPr>
          <w:color w:val="000000" w:themeColor="text1"/>
          <w:lang w:val="vi-VN"/>
        </w:rPr>
        <w:t xml:space="preserve"> này </w:t>
      </w:r>
      <w:r w:rsidRPr="00847E4E">
        <w:rPr>
          <w:color w:val="000000" w:themeColor="text1"/>
        </w:rPr>
        <w:t xml:space="preserve">không áp dụng đối với: Khen thưởng cấp Nhà nước; khen thưởng ưu đãi tài năng; các danh hiệu thi đua không quy định trong Luật Thi đua Khen thưởng. </w:t>
      </w:r>
    </w:p>
    <w:p w:rsidR="000F108C" w:rsidRPr="004C6CDD" w:rsidRDefault="000F108C" w:rsidP="002E1627">
      <w:pPr>
        <w:spacing w:before="60" w:after="60"/>
        <w:ind w:firstLine="720"/>
        <w:jc w:val="both"/>
        <w:rPr>
          <w:color w:val="000000" w:themeColor="text1"/>
          <w:spacing w:val="2"/>
        </w:rPr>
      </w:pPr>
      <w:r w:rsidRPr="004C6CDD">
        <w:rPr>
          <w:color w:val="000000" w:themeColor="text1"/>
          <w:spacing w:val="2"/>
        </w:rPr>
        <w:t xml:space="preserve">3. Các danh hiệu thi đua, hình thức khen thưởng và các nội dung liên quan khác về công tác thi đua, khen thưởng không quy định tại văn bản này thực hiện theo Luật Thi đua, khen thưởng và các văn bản quy phạm pháp luật khác có liên quan. </w:t>
      </w:r>
    </w:p>
    <w:p w:rsidR="000F108C" w:rsidRPr="00847E4E" w:rsidRDefault="000F108C" w:rsidP="002E1627">
      <w:pPr>
        <w:shd w:val="clear" w:color="auto" w:fill="FFFFFF"/>
        <w:spacing w:before="60" w:after="60"/>
        <w:ind w:firstLine="720"/>
        <w:jc w:val="both"/>
        <w:rPr>
          <w:color w:val="000000" w:themeColor="text1"/>
        </w:rPr>
      </w:pPr>
      <w:bookmarkStart w:id="3" w:name="dieu_2_1"/>
      <w:r w:rsidRPr="00847E4E">
        <w:rPr>
          <w:b/>
          <w:bCs/>
          <w:color w:val="000000" w:themeColor="text1"/>
        </w:rPr>
        <w:t>Điều 2. Đối tượng áp dụng</w:t>
      </w:r>
      <w:bookmarkEnd w:id="3"/>
    </w:p>
    <w:p w:rsidR="000F108C" w:rsidRPr="00847E4E" w:rsidRDefault="000F108C" w:rsidP="002E1627">
      <w:pPr>
        <w:shd w:val="clear" w:color="auto" w:fill="FFFFFF"/>
        <w:spacing w:before="60" w:after="60"/>
        <w:ind w:firstLine="720"/>
        <w:jc w:val="both"/>
        <w:rPr>
          <w:color w:val="000000" w:themeColor="text1"/>
        </w:rPr>
      </w:pPr>
      <w:r w:rsidRPr="00847E4E">
        <w:rPr>
          <w:color w:val="000000" w:themeColor="text1"/>
        </w:rPr>
        <w:t>1. Đối tượng thi đua:</w:t>
      </w:r>
    </w:p>
    <w:p w:rsidR="000F108C" w:rsidRPr="00847E4E" w:rsidRDefault="000F108C" w:rsidP="002E1627">
      <w:pPr>
        <w:shd w:val="clear" w:color="auto" w:fill="FFFFFF"/>
        <w:spacing w:before="60" w:after="60"/>
        <w:ind w:firstLine="720"/>
        <w:jc w:val="both"/>
        <w:rPr>
          <w:color w:val="000000" w:themeColor="text1"/>
        </w:rPr>
      </w:pPr>
      <w:r w:rsidRPr="00847E4E">
        <w:rPr>
          <w:color w:val="000000" w:themeColor="text1"/>
        </w:rPr>
        <w:t xml:space="preserve">a) Cá nhân, gia đình; người Việt Nam ở nước ngoài; người nước ngoài sinh sống, làm việc, học tập hợp pháp </w:t>
      </w:r>
      <w:r w:rsidR="00F94C58" w:rsidRPr="00847E4E">
        <w:rPr>
          <w:color w:val="000000" w:themeColor="text1"/>
        </w:rPr>
        <w:t>ở Việt Nam</w:t>
      </w:r>
      <w:r w:rsidRPr="00847E4E">
        <w:rPr>
          <w:color w:val="000000" w:themeColor="text1"/>
        </w:rPr>
        <w:t>;</w:t>
      </w:r>
    </w:p>
    <w:p w:rsidR="00C23062" w:rsidRPr="00847E4E" w:rsidRDefault="000F108C" w:rsidP="002E1627">
      <w:pPr>
        <w:shd w:val="clear" w:color="auto" w:fill="FFFFFF"/>
        <w:spacing w:before="60" w:after="60"/>
        <w:ind w:firstLine="720"/>
        <w:jc w:val="both"/>
        <w:rPr>
          <w:color w:val="000000" w:themeColor="text1"/>
        </w:rPr>
      </w:pPr>
      <w:r w:rsidRPr="00847E4E">
        <w:rPr>
          <w:color w:val="000000" w:themeColor="text1"/>
        </w:rPr>
        <w:t xml:space="preserve">b) </w:t>
      </w:r>
      <w:r w:rsidR="00C23062" w:rsidRPr="00847E4E">
        <w:rPr>
          <w:color w:val="000000" w:themeColor="text1"/>
        </w:rPr>
        <w:t>Tập thể gồm:</w:t>
      </w:r>
    </w:p>
    <w:p w:rsidR="000F108C" w:rsidRPr="00847E4E" w:rsidRDefault="00F649A1" w:rsidP="002E1627">
      <w:pPr>
        <w:shd w:val="clear" w:color="auto" w:fill="FFFFFF"/>
        <w:spacing w:before="60" w:after="60"/>
        <w:ind w:firstLine="720"/>
        <w:jc w:val="both"/>
        <w:rPr>
          <w:color w:val="000000" w:themeColor="text1"/>
        </w:rPr>
      </w:pPr>
      <w:r w:rsidRPr="00847E4E">
        <w:rPr>
          <w:color w:val="000000" w:themeColor="text1"/>
        </w:rPr>
        <w:t>Cá</w:t>
      </w:r>
      <w:r w:rsidR="00FA1179" w:rsidRPr="00847E4E">
        <w:rPr>
          <w:color w:val="000000" w:themeColor="text1"/>
        </w:rPr>
        <w:t xml:space="preserve">c sở, ban, ngành, đoàn thể tỉnh, </w:t>
      </w:r>
      <w:r w:rsidR="008E6938" w:rsidRPr="00847E4E">
        <w:rPr>
          <w:color w:val="000000" w:themeColor="text1"/>
        </w:rPr>
        <w:t>đơn vị sự ngh</w:t>
      </w:r>
      <w:r w:rsidR="00FA1179" w:rsidRPr="00847E4E">
        <w:rPr>
          <w:color w:val="000000" w:themeColor="text1"/>
        </w:rPr>
        <w:t>iệp, đơn vị lực lượng vũ trang,</w:t>
      </w:r>
      <w:r w:rsidR="008C58BB" w:rsidRPr="00847E4E">
        <w:rPr>
          <w:color w:val="000000" w:themeColor="text1"/>
        </w:rPr>
        <w:t xml:space="preserve"> huyện, thành </w:t>
      </w:r>
      <w:r w:rsidR="00FA1179" w:rsidRPr="00847E4E">
        <w:rPr>
          <w:color w:val="000000" w:themeColor="text1"/>
        </w:rPr>
        <w:t>phố, thị xã, xã, phường, thị trấn,</w:t>
      </w:r>
      <w:r w:rsidR="00C23062" w:rsidRPr="00847E4E">
        <w:rPr>
          <w:color w:val="000000" w:themeColor="text1"/>
        </w:rPr>
        <w:t xml:space="preserve"> cơ quan, đơn vị trung ương đóng trên địa bàn tỉnh</w:t>
      </w:r>
      <w:r w:rsidR="00FA1179" w:rsidRPr="00847E4E">
        <w:rPr>
          <w:color w:val="000000" w:themeColor="text1"/>
        </w:rPr>
        <w:t>,</w:t>
      </w:r>
      <w:r w:rsidR="008C58BB" w:rsidRPr="00847E4E">
        <w:rPr>
          <w:color w:val="000000" w:themeColor="text1"/>
        </w:rPr>
        <w:t xml:space="preserve"> </w:t>
      </w:r>
      <w:r w:rsidR="00C23062" w:rsidRPr="00847E4E">
        <w:rPr>
          <w:color w:val="000000" w:themeColor="text1"/>
        </w:rPr>
        <w:t>h</w:t>
      </w:r>
      <w:r w:rsidR="00FA1179" w:rsidRPr="00847E4E">
        <w:rPr>
          <w:color w:val="000000" w:themeColor="text1"/>
        </w:rPr>
        <w:t>ội quần chúng,</w:t>
      </w:r>
      <w:r w:rsidR="000A50EC" w:rsidRPr="00847E4E">
        <w:rPr>
          <w:color w:val="000000" w:themeColor="text1"/>
        </w:rPr>
        <w:t xml:space="preserve"> t</w:t>
      </w:r>
      <w:r w:rsidR="008E6938" w:rsidRPr="00847E4E">
        <w:rPr>
          <w:color w:val="000000" w:themeColor="text1"/>
        </w:rPr>
        <w:t xml:space="preserve">ổ chức </w:t>
      </w:r>
      <w:r w:rsidR="000A50EC" w:rsidRPr="00847E4E">
        <w:rPr>
          <w:color w:val="000000" w:themeColor="text1"/>
        </w:rPr>
        <w:t>T</w:t>
      </w:r>
      <w:r w:rsidR="00FA1179" w:rsidRPr="00847E4E">
        <w:rPr>
          <w:color w:val="000000" w:themeColor="text1"/>
        </w:rPr>
        <w:t>ôn giáo, d</w:t>
      </w:r>
      <w:r w:rsidR="00C23062" w:rsidRPr="00847E4E">
        <w:rPr>
          <w:color w:val="000000" w:themeColor="text1"/>
        </w:rPr>
        <w:t>oanh nghiệp và các tổ chức kinh tế</w:t>
      </w:r>
      <w:r w:rsidR="00FA1179" w:rsidRPr="00847E4E">
        <w:rPr>
          <w:color w:val="000000" w:themeColor="text1"/>
        </w:rPr>
        <w:t xml:space="preserve"> </w:t>
      </w:r>
      <w:r w:rsidR="00F54526" w:rsidRPr="00847E4E">
        <w:rPr>
          <w:color w:val="000000" w:themeColor="text1"/>
        </w:rPr>
        <w:t>(sau đây gọi chung là các cơ quan, đơn vị</w:t>
      </w:r>
      <w:r w:rsidR="00621438" w:rsidRPr="00847E4E">
        <w:rPr>
          <w:color w:val="000000" w:themeColor="text1"/>
        </w:rPr>
        <w:t>, địa phương</w:t>
      </w:r>
      <w:r w:rsidR="00F54526" w:rsidRPr="00847E4E">
        <w:rPr>
          <w:color w:val="000000" w:themeColor="text1"/>
        </w:rPr>
        <w:t>)</w:t>
      </w:r>
      <w:r w:rsidR="00141981" w:rsidRPr="00847E4E">
        <w:rPr>
          <w:color w:val="000000" w:themeColor="text1"/>
        </w:rPr>
        <w:t xml:space="preserve"> và các phòng, </w:t>
      </w:r>
      <w:r w:rsidR="00FA1179" w:rsidRPr="00847E4E">
        <w:rPr>
          <w:color w:val="000000" w:themeColor="text1"/>
        </w:rPr>
        <w:t>ban, đơn vị thuộc và trực thuộc các cơ quan, đơn vị, địa phương.</w:t>
      </w:r>
    </w:p>
    <w:p w:rsidR="000F108C" w:rsidRPr="00847E4E" w:rsidRDefault="000F108C" w:rsidP="002E1627">
      <w:pPr>
        <w:shd w:val="clear" w:color="auto" w:fill="FFFFFF"/>
        <w:spacing w:before="60" w:after="60"/>
        <w:ind w:firstLine="720"/>
        <w:jc w:val="both"/>
        <w:rPr>
          <w:color w:val="000000" w:themeColor="text1"/>
        </w:rPr>
      </w:pPr>
      <w:r w:rsidRPr="00847E4E">
        <w:rPr>
          <w:color w:val="000000" w:themeColor="text1"/>
        </w:rPr>
        <w:t>2. Đối tượng khen thưởng:</w:t>
      </w:r>
    </w:p>
    <w:p w:rsidR="006E48C5" w:rsidRPr="00847E4E" w:rsidRDefault="000F108C" w:rsidP="002E1627">
      <w:pPr>
        <w:shd w:val="clear" w:color="auto" w:fill="FFFFFF"/>
        <w:spacing w:before="60" w:after="60"/>
        <w:ind w:firstLine="720"/>
        <w:jc w:val="both"/>
        <w:rPr>
          <w:color w:val="000000" w:themeColor="text1"/>
        </w:rPr>
      </w:pPr>
      <w:r w:rsidRPr="00847E4E">
        <w:rPr>
          <w:color w:val="000000" w:themeColor="text1"/>
        </w:rPr>
        <w:t>Các đối tượng quy địn</w:t>
      </w:r>
      <w:r w:rsidR="009705EA" w:rsidRPr="00847E4E">
        <w:rPr>
          <w:color w:val="000000" w:themeColor="text1"/>
        </w:rPr>
        <w:t>h tại khoản 1, Điều 2 của Quy định</w:t>
      </w:r>
      <w:r w:rsidRPr="00847E4E">
        <w:rPr>
          <w:color w:val="000000" w:themeColor="text1"/>
        </w:rPr>
        <w:t xml:space="preserve"> này tự nguyện thi đua, đạt thành tích xuất sắc trong công tác, lao động, sản xuất trong các phong trào thi đua hoặc có công lao đóng góp cho việc phát triển kinh tế, xã hội, bảo đảm an ninh, quốc phòng của tỉnh.</w:t>
      </w:r>
    </w:p>
    <w:p w:rsidR="000F108C" w:rsidRPr="00847E4E" w:rsidRDefault="000F108C" w:rsidP="002E1627">
      <w:pPr>
        <w:shd w:val="clear" w:color="auto" w:fill="FFFFFF"/>
        <w:spacing w:before="60" w:after="60"/>
        <w:ind w:firstLine="720"/>
        <w:jc w:val="both"/>
        <w:rPr>
          <w:b/>
          <w:bCs/>
          <w:color w:val="000000" w:themeColor="text1"/>
        </w:rPr>
      </w:pPr>
      <w:r w:rsidRPr="00847E4E">
        <w:rPr>
          <w:b/>
          <w:bCs/>
          <w:color w:val="000000" w:themeColor="text1"/>
        </w:rPr>
        <w:t>Điều 3. Nguyên tắc khen thưởng</w:t>
      </w:r>
    </w:p>
    <w:p w:rsidR="00DB2B14" w:rsidRPr="00847E4E" w:rsidRDefault="00DB2B14" w:rsidP="002E1627">
      <w:pPr>
        <w:shd w:val="clear" w:color="auto" w:fill="FFFFFF"/>
        <w:spacing w:before="60" w:after="60"/>
        <w:ind w:firstLine="720"/>
        <w:jc w:val="both"/>
        <w:rPr>
          <w:bCs/>
          <w:color w:val="000000" w:themeColor="text1"/>
        </w:rPr>
      </w:pPr>
      <w:r w:rsidRPr="00847E4E">
        <w:rPr>
          <w:bCs/>
          <w:color w:val="000000" w:themeColor="text1"/>
        </w:rPr>
        <w:t xml:space="preserve">Nguyên tắc khen thưởng thực hiện theo khoản 3, Điều 1 Luật sửa đổi, bổ sung một số Điều của Luật Thi đua, khen thưởng năm 2013; Điều 3 </w:t>
      </w:r>
      <w:r w:rsidRPr="00847E4E">
        <w:rPr>
          <w:color w:val="000000" w:themeColor="text1"/>
        </w:rPr>
        <w:t xml:space="preserve">Nghị định số </w:t>
      </w:r>
      <w:hyperlink r:id="rId8" w:tgtFrame="_blank" w:tooltip="Nghị định 91/2017/NĐ-CP" w:history="1">
        <w:r w:rsidRPr="00847E4E">
          <w:rPr>
            <w:iCs/>
            <w:color w:val="000000" w:themeColor="text1"/>
          </w:rPr>
          <w:t>91/2017/NĐ-CP</w:t>
        </w:r>
      </w:hyperlink>
      <w:r w:rsidRPr="00847E4E">
        <w:rPr>
          <w:iCs/>
          <w:color w:val="000000" w:themeColor="text1"/>
        </w:rPr>
        <w:t> ngày 31 tháng 7 năm 2017 của Chính phủ; khoản 5, 6</w:t>
      </w:r>
      <w:r w:rsidR="001C008D" w:rsidRPr="00847E4E">
        <w:rPr>
          <w:iCs/>
          <w:color w:val="000000" w:themeColor="text1"/>
        </w:rPr>
        <w:t xml:space="preserve">, </w:t>
      </w:r>
      <w:r w:rsidRPr="00847E4E">
        <w:rPr>
          <w:iCs/>
          <w:color w:val="000000" w:themeColor="text1"/>
        </w:rPr>
        <w:t xml:space="preserve">Điều </w:t>
      </w:r>
      <w:r w:rsidRPr="00847E4E">
        <w:rPr>
          <w:iCs/>
          <w:color w:val="000000" w:themeColor="text1"/>
        </w:rPr>
        <w:lastRenderedPageBreak/>
        <w:t xml:space="preserve">2 </w:t>
      </w:r>
      <w:r w:rsidR="00C86AAB" w:rsidRPr="00847E4E">
        <w:rPr>
          <w:iCs/>
          <w:color w:val="000000" w:themeColor="text1"/>
        </w:rPr>
        <w:t>Thông tư số </w:t>
      </w:r>
      <w:r w:rsidR="00C86AAB" w:rsidRPr="00847E4E">
        <w:rPr>
          <w:color w:val="000000" w:themeColor="text1"/>
        </w:rPr>
        <w:t>12/</w:t>
      </w:r>
      <w:r w:rsidR="00C86AAB" w:rsidRPr="00847E4E">
        <w:rPr>
          <w:color w:val="000000" w:themeColor="text1"/>
          <w:lang w:val="vi-VN"/>
        </w:rPr>
        <w:t>2019/TT-BNV</w:t>
      </w:r>
      <w:r w:rsidR="00C86AAB" w:rsidRPr="00847E4E">
        <w:rPr>
          <w:iCs/>
          <w:color w:val="000000" w:themeColor="text1"/>
        </w:rPr>
        <w:t xml:space="preserve"> ngày 04 tháng 11 năm 2019 của Bộ Nội vụ </w:t>
      </w:r>
      <w:r w:rsidRPr="00847E4E">
        <w:rPr>
          <w:iCs/>
          <w:color w:val="000000" w:themeColor="text1"/>
        </w:rPr>
        <w:t xml:space="preserve">và </w:t>
      </w:r>
      <w:r w:rsidRPr="00847E4E">
        <w:rPr>
          <w:bCs/>
          <w:color w:val="000000" w:themeColor="text1"/>
        </w:rPr>
        <w:t>thực hiện theo các nguyên tắc sau:</w:t>
      </w:r>
    </w:p>
    <w:p w:rsidR="009F1C3C" w:rsidRPr="00847E4E" w:rsidRDefault="004F55B9" w:rsidP="002E1627">
      <w:pPr>
        <w:shd w:val="clear" w:color="auto" w:fill="FFFFFF"/>
        <w:spacing w:before="60" w:after="60"/>
        <w:ind w:firstLine="720"/>
        <w:jc w:val="both"/>
        <w:rPr>
          <w:color w:val="000000" w:themeColor="text1"/>
        </w:rPr>
      </w:pPr>
      <w:bookmarkStart w:id="4" w:name="khoan_1_3"/>
      <w:r w:rsidRPr="00847E4E">
        <w:rPr>
          <w:iCs/>
          <w:color w:val="000000" w:themeColor="text1"/>
        </w:rPr>
        <w:t>1.</w:t>
      </w:r>
      <w:r w:rsidR="00FF1959" w:rsidRPr="00847E4E">
        <w:rPr>
          <w:iCs/>
          <w:color w:val="000000" w:themeColor="text1"/>
        </w:rPr>
        <w:t xml:space="preserve"> </w:t>
      </w:r>
      <w:r w:rsidR="00746166" w:rsidRPr="00847E4E">
        <w:rPr>
          <w:color w:val="000000" w:themeColor="text1"/>
        </w:rPr>
        <w:t>Việc xét k</w:t>
      </w:r>
      <w:r w:rsidR="00F3719C" w:rsidRPr="00847E4E">
        <w:rPr>
          <w:color w:val="000000" w:themeColor="text1"/>
        </w:rPr>
        <w:t xml:space="preserve">hen thưởng theo công trạng và thành tích đạt </w:t>
      </w:r>
      <w:r w:rsidR="00384238" w:rsidRPr="00847E4E">
        <w:rPr>
          <w:color w:val="000000" w:themeColor="text1"/>
        </w:rPr>
        <w:t>được</w:t>
      </w:r>
      <w:r w:rsidR="00FA1179" w:rsidRPr="00847E4E">
        <w:rPr>
          <w:color w:val="000000" w:themeColor="text1"/>
        </w:rPr>
        <w:t xml:space="preserve"> </w:t>
      </w:r>
      <w:r w:rsidR="001C008D" w:rsidRPr="00847E4E">
        <w:rPr>
          <w:color w:val="000000" w:themeColor="text1"/>
        </w:rPr>
        <w:t>chỉ thực hiện đối với các tập thể, cá nhân</w:t>
      </w:r>
      <w:r w:rsidR="00E71F91" w:rsidRPr="00847E4E">
        <w:rPr>
          <w:color w:val="000000" w:themeColor="text1"/>
        </w:rPr>
        <w:t xml:space="preserve"> thuộc thẩm quyền quản lý về tổ chức, bộ máy biên chế và quỹ lương của tỉnh.</w:t>
      </w:r>
    </w:p>
    <w:p w:rsidR="00370B69" w:rsidRPr="00847E4E" w:rsidRDefault="00370B69" w:rsidP="002E1627">
      <w:pPr>
        <w:shd w:val="clear" w:color="auto" w:fill="FFFFFF"/>
        <w:spacing w:before="60" w:after="60"/>
        <w:ind w:firstLine="720"/>
        <w:jc w:val="both"/>
        <w:rPr>
          <w:color w:val="000000" w:themeColor="text1"/>
        </w:rPr>
      </w:pPr>
      <w:r w:rsidRPr="00847E4E">
        <w:rPr>
          <w:color w:val="000000" w:themeColor="text1"/>
        </w:rPr>
        <w:t>2.</w:t>
      </w:r>
      <w:r w:rsidR="00FF1959" w:rsidRPr="00847E4E">
        <w:rPr>
          <w:color w:val="000000" w:themeColor="text1"/>
        </w:rPr>
        <w:t xml:space="preserve"> </w:t>
      </w:r>
      <w:r w:rsidRPr="00847E4E">
        <w:rPr>
          <w:color w:val="000000" w:themeColor="text1"/>
          <w:lang w:val="vi-VN"/>
        </w:rPr>
        <w:t xml:space="preserve">Không xét khen thưởng đột xuất cho tập thể, cá nhân thực hiện nhiệm vụ </w:t>
      </w:r>
      <w:r w:rsidR="00F665DC" w:rsidRPr="00847E4E">
        <w:rPr>
          <w:color w:val="000000" w:themeColor="text1"/>
        </w:rPr>
        <w:t>được phân công</w:t>
      </w:r>
      <w:r w:rsidR="007116AC" w:rsidRPr="00847E4E">
        <w:rPr>
          <w:color w:val="000000" w:themeColor="text1"/>
        </w:rPr>
        <w:t xml:space="preserve"> </w:t>
      </w:r>
      <w:r w:rsidRPr="00847E4E">
        <w:rPr>
          <w:color w:val="000000" w:themeColor="text1"/>
          <w:lang w:val="vi-VN"/>
        </w:rPr>
        <w:t>theo chương trình, kế hoạch</w:t>
      </w:r>
      <w:r w:rsidR="00F665DC" w:rsidRPr="00847E4E">
        <w:rPr>
          <w:color w:val="000000" w:themeColor="text1"/>
        </w:rPr>
        <w:t>.</w:t>
      </w:r>
    </w:p>
    <w:p w:rsidR="003D1F6C" w:rsidRPr="00847E4E" w:rsidRDefault="00370B69" w:rsidP="002E1627">
      <w:pPr>
        <w:shd w:val="clear" w:color="auto" w:fill="FFFFFF"/>
        <w:spacing w:before="60" w:after="60"/>
        <w:ind w:firstLine="720"/>
        <w:jc w:val="both"/>
        <w:rPr>
          <w:color w:val="000000" w:themeColor="text1"/>
        </w:rPr>
      </w:pPr>
      <w:r w:rsidRPr="00847E4E">
        <w:rPr>
          <w:color w:val="000000" w:themeColor="text1"/>
        </w:rPr>
        <w:t>3</w:t>
      </w:r>
      <w:r w:rsidR="009E107E" w:rsidRPr="00847E4E">
        <w:rPr>
          <w:color w:val="000000" w:themeColor="text1"/>
        </w:rPr>
        <w:t xml:space="preserve">. </w:t>
      </w:r>
      <w:r w:rsidR="00EA5C62" w:rsidRPr="00847E4E">
        <w:rPr>
          <w:color w:val="000000" w:themeColor="text1"/>
        </w:rPr>
        <w:t>Cấp nào phát động p</w:t>
      </w:r>
      <w:r w:rsidR="003D1F6C" w:rsidRPr="00847E4E">
        <w:rPr>
          <w:color w:val="000000" w:themeColor="text1"/>
        </w:rPr>
        <w:t>hong trào thi đua</w:t>
      </w:r>
      <w:r w:rsidR="0065346C" w:rsidRPr="00847E4E">
        <w:rPr>
          <w:color w:val="000000" w:themeColor="text1"/>
        </w:rPr>
        <w:t xml:space="preserve"> theo đợt, </w:t>
      </w:r>
      <w:r w:rsidR="00B912D2" w:rsidRPr="00847E4E">
        <w:rPr>
          <w:color w:val="000000" w:themeColor="text1"/>
        </w:rPr>
        <w:t xml:space="preserve">chuyên đề </w:t>
      </w:r>
      <w:r w:rsidR="009202E3" w:rsidRPr="00847E4E">
        <w:rPr>
          <w:color w:val="000000" w:themeColor="text1"/>
        </w:rPr>
        <w:t>thì cấp đó xét khen thưởng.</w:t>
      </w:r>
    </w:p>
    <w:p w:rsidR="00BC0970" w:rsidRPr="00847E4E" w:rsidRDefault="00BC0970" w:rsidP="002E1627">
      <w:pPr>
        <w:shd w:val="clear" w:color="auto" w:fill="FFFFFF"/>
        <w:spacing w:before="60" w:after="60"/>
        <w:ind w:firstLine="720"/>
        <w:jc w:val="both"/>
        <w:rPr>
          <w:color w:val="000000" w:themeColor="text1"/>
        </w:rPr>
      </w:pPr>
      <w:r w:rsidRPr="00847E4E">
        <w:rPr>
          <w:color w:val="000000" w:themeColor="text1"/>
        </w:rPr>
        <w:t xml:space="preserve">4. </w:t>
      </w:r>
      <w:r w:rsidR="007116AC" w:rsidRPr="00847E4E">
        <w:rPr>
          <w:color w:val="000000" w:themeColor="text1"/>
        </w:rPr>
        <w:t>Việc khen thưởng đảm bảo đúng thời hạn và hồ sơ đề nghị khen thưởng phải đảm bảo đúng thành phần, nội dung theo quy định.</w:t>
      </w:r>
    </w:p>
    <w:p w:rsidR="00655AAD" w:rsidRPr="00847E4E" w:rsidRDefault="00655AAD" w:rsidP="002E1627">
      <w:pPr>
        <w:shd w:val="clear" w:color="auto" w:fill="FFFFFF"/>
        <w:spacing w:before="60" w:after="60"/>
        <w:ind w:firstLine="720"/>
        <w:jc w:val="both"/>
        <w:rPr>
          <w:b/>
          <w:bCs/>
          <w:color w:val="000000" w:themeColor="text1"/>
        </w:rPr>
      </w:pPr>
      <w:r w:rsidRPr="00847E4E">
        <w:rPr>
          <w:b/>
          <w:bCs/>
          <w:color w:val="000000" w:themeColor="text1"/>
        </w:rPr>
        <w:t xml:space="preserve">Điều </w:t>
      </w:r>
      <w:r w:rsidR="00A53A16" w:rsidRPr="00847E4E">
        <w:rPr>
          <w:b/>
          <w:bCs/>
          <w:color w:val="000000" w:themeColor="text1"/>
        </w:rPr>
        <w:t>4</w:t>
      </w:r>
      <w:r w:rsidRPr="00847E4E">
        <w:rPr>
          <w:b/>
          <w:bCs/>
          <w:color w:val="000000" w:themeColor="text1"/>
        </w:rPr>
        <w:t>. Các trường hợp không xét khen thưởng</w:t>
      </w:r>
    </w:p>
    <w:p w:rsidR="00DB2B14" w:rsidRPr="00847E4E" w:rsidRDefault="00DB2B14" w:rsidP="002E1627">
      <w:pPr>
        <w:shd w:val="clear" w:color="auto" w:fill="FFFFFF"/>
        <w:spacing w:before="60" w:after="60"/>
        <w:ind w:firstLine="720"/>
        <w:jc w:val="both"/>
        <w:rPr>
          <w:color w:val="000000" w:themeColor="text1"/>
        </w:rPr>
      </w:pPr>
      <w:r w:rsidRPr="00847E4E">
        <w:rPr>
          <w:color w:val="000000" w:themeColor="text1"/>
          <w:lang w:val="vi-VN"/>
        </w:rPr>
        <w:t>Không xét khen thưởng đối với các tập thể</w:t>
      </w:r>
      <w:r w:rsidRPr="00847E4E">
        <w:rPr>
          <w:color w:val="000000" w:themeColor="text1"/>
        </w:rPr>
        <w:t>, cá</w:t>
      </w:r>
      <w:r w:rsidR="00335A9B" w:rsidRPr="00847E4E">
        <w:rPr>
          <w:color w:val="000000" w:themeColor="text1"/>
        </w:rPr>
        <w:t xml:space="preserve"> nhân</w:t>
      </w:r>
      <w:r w:rsidR="00FA1179" w:rsidRPr="00847E4E">
        <w:rPr>
          <w:color w:val="000000" w:themeColor="text1"/>
        </w:rPr>
        <w:t xml:space="preserve"> </w:t>
      </w:r>
      <w:r w:rsidRPr="00847E4E">
        <w:rPr>
          <w:color w:val="000000" w:themeColor="text1"/>
          <w:lang w:val="vi-VN"/>
        </w:rPr>
        <w:t>thuộc một trong các trường hợp sau:</w:t>
      </w:r>
    </w:p>
    <w:p w:rsidR="00DB2B14" w:rsidRPr="00847E4E" w:rsidRDefault="00DB2B14" w:rsidP="002E1627">
      <w:pPr>
        <w:shd w:val="clear" w:color="auto" w:fill="FFFFFF"/>
        <w:spacing w:before="60" w:after="60"/>
        <w:ind w:firstLine="720"/>
        <w:jc w:val="both"/>
        <w:rPr>
          <w:color w:val="000000" w:themeColor="text1"/>
        </w:rPr>
      </w:pPr>
      <w:r w:rsidRPr="00847E4E">
        <w:rPr>
          <w:color w:val="000000" w:themeColor="text1"/>
        </w:rPr>
        <w:t>1. Đối với tập thể:</w:t>
      </w:r>
    </w:p>
    <w:p w:rsidR="00655AAD" w:rsidRPr="00847E4E" w:rsidRDefault="00B845A5" w:rsidP="002E1627">
      <w:pPr>
        <w:shd w:val="clear" w:color="auto" w:fill="FFFFFF"/>
        <w:spacing w:before="60" w:after="60"/>
        <w:ind w:firstLine="720"/>
        <w:jc w:val="both"/>
        <w:rPr>
          <w:color w:val="000000" w:themeColor="text1"/>
        </w:rPr>
      </w:pPr>
      <w:r w:rsidRPr="00847E4E">
        <w:rPr>
          <w:color w:val="000000" w:themeColor="text1"/>
        </w:rPr>
        <w:t>a</w:t>
      </w:r>
      <w:r w:rsidR="00655AAD" w:rsidRPr="00847E4E">
        <w:rPr>
          <w:color w:val="000000" w:themeColor="text1"/>
        </w:rPr>
        <w:t>)</w:t>
      </w:r>
      <w:r w:rsidR="00655AAD" w:rsidRPr="00847E4E">
        <w:rPr>
          <w:color w:val="000000" w:themeColor="text1"/>
          <w:lang w:val="vi-VN"/>
        </w:rPr>
        <w:t xml:space="preserve"> Không đăng ký </w:t>
      </w:r>
      <w:r w:rsidR="00655AAD" w:rsidRPr="00847E4E">
        <w:rPr>
          <w:color w:val="000000" w:themeColor="text1"/>
        </w:rPr>
        <w:t xml:space="preserve">tham gia các phong trào </w:t>
      </w:r>
      <w:r w:rsidR="00655AAD" w:rsidRPr="00847E4E">
        <w:rPr>
          <w:color w:val="000000" w:themeColor="text1"/>
          <w:lang w:val="vi-VN"/>
        </w:rPr>
        <w:t>thi đua</w:t>
      </w:r>
      <w:r w:rsidR="00655AAD" w:rsidRPr="00847E4E">
        <w:rPr>
          <w:color w:val="000000" w:themeColor="text1"/>
        </w:rPr>
        <w:t xml:space="preserve"> do </w:t>
      </w:r>
      <w:r w:rsidR="008F1BE7" w:rsidRPr="00847E4E">
        <w:rPr>
          <w:color w:val="000000" w:themeColor="text1"/>
        </w:rPr>
        <w:t>cấp có thẩm quyền</w:t>
      </w:r>
      <w:r w:rsidR="00655AAD" w:rsidRPr="00847E4E">
        <w:rPr>
          <w:color w:val="000000" w:themeColor="text1"/>
        </w:rPr>
        <w:t xml:space="preserve"> phát động;</w:t>
      </w:r>
    </w:p>
    <w:p w:rsidR="00304807" w:rsidRPr="00847E4E" w:rsidRDefault="00B845A5" w:rsidP="002E1627">
      <w:pPr>
        <w:shd w:val="clear" w:color="auto" w:fill="FFFFFF"/>
        <w:spacing w:before="60" w:after="60"/>
        <w:ind w:firstLine="720"/>
        <w:jc w:val="both"/>
        <w:rPr>
          <w:color w:val="000000" w:themeColor="text1"/>
        </w:rPr>
      </w:pPr>
      <w:r w:rsidRPr="00847E4E">
        <w:rPr>
          <w:color w:val="000000" w:themeColor="text1"/>
        </w:rPr>
        <w:t>b</w:t>
      </w:r>
      <w:r w:rsidR="00655AAD" w:rsidRPr="00847E4E">
        <w:rPr>
          <w:color w:val="000000" w:themeColor="text1"/>
        </w:rPr>
        <w:t>)</w:t>
      </w:r>
      <w:r w:rsidR="00655AAD" w:rsidRPr="00847E4E">
        <w:rPr>
          <w:color w:val="000000" w:themeColor="text1"/>
          <w:lang w:val="vi-VN"/>
        </w:rPr>
        <w:t xml:space="preserve"> Có cá nhân </w:t>
      </w:r>
      <w:r w:rsidR="00304807" w:rsidRPr="00847E4E">
        <w:rPr>
          <w:color w:val="000000" w:themeColor="text1"/>
        </w:rPr>
        <w:t xml:space="preserve">vi phạm </w:t>
      </w:r>
      <w:r w:rsidR="00304807" w:rsidRPr="00847E4E">
        <w:rPr>
          <w:color w:val="000000" w:themeColor="text1"/>
          <w:lang w:val="vi-VN"/>
        </w:rPr>
        <w:t>chủ trương, đường lối, chính sách của Đảng, pháp luật của Nhà nước</w:t>
      </w:r>
      <w:r w:rsidR="00733EA6" w:rsidRPr="00847E4E">
        <w:rPr>
          <w:color w:val="000000" w:themeColor="text1"/>
        </w:rPr>
        <w:t>.</w:t>
      </w:r>
    </w:p>
    <w:p w:rsidR="00655AAD" w:rsidRPr="00847E4E" w:rsidRDefault="00230D08" w:rsidP="002E1627">
      <w:pPr>
        <w:shd w:val="clear" w:color="auto" w:fill="FFFFFF"/>
        <w:spacing w:before="60" w:after="60"/>
        <w:ind w:firstLine="720"/>
        <w:jc w:val="both"/>
        <w:rPr>
          <w:color w:val="000000" w:themeColor="text1"/>
          <w:lang w:val="vi-VN"/>
        </w:rPr>
      </w:pPr>
      <w:r w:rsidRPr="00847E4E">
        <w:rPr>
          <w:color w:val="000000" w:themeColor="text1"/>
        </w:rPr>
        <w:t>c</w:t>
      </w:r>
      <w:r w:rsidR="00655AAD" w:rsidRPr="00847E4E">
        <w:rPr>
          <w:color w:val="000000" w:themeColor="text1"/>
        </w:rPr>
        <w:t>)</w:t>
      </w:r>
      <w:r w:rsidR="00655AAD" w:rsidRPr="00847E4E">
        <w:rPr>
          <w:color w:val="000000" w:themeColor="text1"/>
          <w:lang w:val="vi-VN"/>
        </w:rPr>
        <w:t xml:space="preserve"> Nội bộ mất đoàn kết, không chấp hành tốt chủ trương đường lối của Đảng, chính sách pháp luật của Nhà nước;</w:t>
      </w:r>
    </w:p>
    <w:p w:rsidR="00655AAD" w:rsidRPr="00847E4E" w:rsidRDefault="00655AAD" w:rsidP="002E1627">
      <w:pPr>
        <w:shd w:val="clear" w:color="auto" w:fill="FFFFFF"/>
        <w:spacing w:before="60" w:after="60"/>
        <w:ind w:firstLine="720"/>
        <w:jc w:val="both"/>
        <w:rPr>
          <w:color w:val="000000" w:themeColor="text1"/>
        </w:rPr>
      </w:pPr>
      <w:r w:rsidRPr="00847E4E">
        <w:rPr>
          <w:color w:val="000000" w:themeColor="text1"/>
        </w:rPr>
        <w:t>2.</w:t>
      </w:r>
      <w:r w:rsidR="001D2F1C" w:rsidRPr="00847E4E">
        <w:rPr>
          <w:color w:val="000000" w:themeColor="text1"/>
        </w:rPr>
        <w:t xml:space="preserve"> </w:t>
      </w:r>
      <w:r w:rsidR="00DB2B14" w:rsidRPr="00847E4E">
        <w:rPr>
          <w:color w:val="000000" w:themeColor="text1"/>
        </w:rPr>
        <w:t>Đối với cá nhân:</w:t>
      </w:r>
    </w:p>
    <w:p w:rsidR="00655AAD" w:rsidRPr="004C6CDD" w:rsidRDefault="00655AAD" w:rsidP="002E1627">
      <w:pPr>
        <w:shd w:val="clear" w:color="auto" w:fill="FFFFFF"/>
        <w:spacing w:before="60" w:after="60"/>
        <w:ind w:firstLine="720"/>
        <w:jc w:val="both"/>
        <w:rPr>
          <w:color w:val="000000" w:themeColor="text1"/>
          <w:spacing w:val="4"/>
        </w:rPr>
      </w:pPr>
      <w:r w:rsidRPr="004C6CDD">
        <w:rPr>
          <w:color w:val="000000" w:themeColor="text1"/>
          <w:spacing w:val="4"/>
        </w:rPr>
        <w:t>a)</w:t>
      </w:r>
      <w:r w:rsidRPr="004C6CDD">
        <w:rPr>
          <w:color w:val="000000" w:themeColor="text1"/>
          <w:spacing w:val="4"/>
          <w:lang w:val="vi-VN"/>
        </w:rPr>
        <w:t xml:space="preserve"> Không đăng ký </w:t>
      </w:r>
      <w:r w:rsidRPr="004C6CDD">
        <w:rPr>
          <w:color w:val="000000" w:themeColor="text1"/>
          <w:spacing w:val="4"/>
        </w:rPr>
        <w:t xml:space="preserve">tham gia phong trào </w:t>
      </w:r>
      <w:r w:rsidRPr="004C6CDD">
        <w:rPr>
          <w:color w:val="000000" w:themeColor="text1"/>
          <w:spacing w:val="4"/>
          <w:lang w:val="vi-VN"/>
        </w:rPr>
        <w:t>thi đua</w:t>
      </w:r>
      <w:r w:rsidR="00FA1179" w:rsidRPr="004C6CDD">
        <w:rPr>
          <w:color w:val="000000" w:themeColor="text1"/>
          <w:spacing w:val="4"/>
        </w:rPr>
        <w:t xml:space="preserve"> </w:t>
      </w:r>
      <w:r w:rsidR="00304807" w:rsidRPr="004C6CDD">
        <w:rPr>
          <w:color w:val="000000" w:themeColor="text1"/>
          <w:spacing w:val="4"/>
        </w:rPr>
        <w:t>do cấp có thẩm quyền phát động;</w:t>
      </w:r>
    </w:p>
    <w:p w:rsidR="00655AAD" w:rsidRPr="00847E4E" w:rsidRDefault="00655AAD" w:rsidP="002E1627">
      <w:pPr>
        <w:shd w:val="clear" w:color="auto" w:fill="FFFFFF"/>
        <w:spacing w:before="60" w:after="60"/>
        <w:ind w:firstLine="720"/>
        <w:jc w:val="both"/>
        <w:rPr>
          <w:color w:val="000000" w:themeColor="text1"/>
          <w:lang w:val="vi-VN"/>
        </w:rPr>
      </w:pPr>
      <w:r w:rsidRPr="00847E4E">
        <w:rPr>
          <w:color w:val="000000" w:themeColor="text1"/>
        </w:rPr>
        <w:t>b)</w:t>
      </w:r>
      <w:r w:rsidRPr="00847E4E">
        <w:rPr>
          <w:color w:val="000000" w:themeColor="text1"/>
          <w:lang w:val="vi-VN"/>
        </w:rPr>
        <w:t xml:space="preserve"> Bị kỷ luật từ hình thức khiển trách trở lên;</w:t>
      </w:r>
    </w:p>
    <w:p w:rsidR="00335A9B" w:rsidRPr="00847E4E" w:rsidRDefault="00304807" w:rsidP="002E1627">
      <w:pPr>
        <w:shd w:val="clear" w:color="auto" w:fill="FFFFFF"/>
        <w:spacing w:before="60" w:after="60"/>
        <w:ind w:firstLine="720"/>
        <w:jc w:val="both"/>
        <w:rPr>
          <w:color w:val="000000" w:themeColor="text1"/>
        </w:rPr>
      </w:pPr>
      <w:r w:rsidRPr="00847E4E">
        <w:rPr>
          <w:color w:val="000000" w:themeColor="text1"/>
        </w:rPr>
        <w:t xml:space="preserve">c) </w:t>
      </w:r>
      <w:r w:rsidR="00655AAD" w:rsidRPr="00847E4E">
        <w:rPr>
          <w:color w:val="000000" w:themeColor="text1"/>
        </w:rPr>
        <w:t>Không xét khen thưởng đối với người đứng đầu đơn vị nếu trong năm đơn vị được giao quản lý bị cấp có t</w:t>
      </w:r>
      <w:r w:rsidR="0067776E" w:rsidRPr="00847E4E">
        <w:rPr>
          <w:color w:val="000000" w:themeColor="text1"/>
        </w:rPr>
        <w:t>hẩm quyền phê bình bằng văn bản</w:t>
      </w:r>
      <w:r w:rsidR="00655AAD" w:rsidRPr="00847E4E">
        <w:rPr>
          <w:color w:val="000000" w:themeColor="text1"/>
        </w:rPr>
        <w:t xml:space="preserve"> hoặc</w:t>
      </w:r>
      <w:r w:rsidR="00655AAD" w:rsidRPr="00847E4E">
        <w:rPr>
          <w:color w:val="000000" w:themeColor="text1"/>
          <w:lang w:val="vi-VN"/>
        </w:rPr>
        <w:t xml:space="preserve"> cơ quan, đơn vị, cá nhân để xảy ra hoặc trực tiếp liên quan đến vụ việc tiêu cực tham nhũng, sai phạm trong việc thực hiện chủ trương, đường lối, chính sách của Đảng, pháp luật của Nhà nước hoặc có dấu hiệu sai phạm đang chờ các cơ quan có thẩm quyền kết luận.</w:t>
      </w:r>
    </w:p>
    <w:p w:rsidR="00DC3DE2" w:rsidRPr="00847E4E" w:rsidRDefault="00DC3DE2" w:rsidP="004C3757">
      <w:pPr>
        <w:shd w:val="clear" w:color="auto" w:fill="FFFFFF"/>
        <w:spacing w:before="120" w:after="60"/>
        <w:jc w:val="center"/>
        <w:rPr>
          <w:b/>
          <w:bCs/>
          <w:color w:val="000000" w:themeColor="text1"/>
        </w:rPr>
      </w:pPr>
      <w:r w:rsidRPr="00847E4E">
        <w:rPr>
          <w:b/>
          <w:bCs/>
          <w:color w:val="000000" w:themeColor="text1"/>
          <w:lang w:val="vi-VN"/>
        </w:rPr>
        <w:t>Chương II</w:t>
      </w:r>
    </w:p>
    <w:p w:rsidR="00DC3DE2" w:rsidRPr="00847E4E" w:rsidRDefault="00DC3DE2" w:rsidP="004C3757">
      <w:pPr>
        <w:shd w:val="clear" w:color="auto" w:fill="FFFFFF"/>
        <w:spacing w:before="60" w:after="60"/>
        <w:jc w:val="center"/>
        <w:rPr>
          <w:b/>
          <w:bCs/>
          <w:color w:val="000000" w:themeColor="text1"/>
        </w:rPr>
      </w:pPr>
      <w:r w:rsidRPr="00847E4E">
        <w:rPr>
          <w:b/>
          <w:bCs/>
          <w:color w:val="000000" w:themeColor="text1"/>
        </w:rPr>
        <w:t>QUY ĐỊNH CỤ THỂ</w:t>
      </w:r>
    </w:p>
    <w:p w:rsidR="00DC3DE2" w:rsidRPr="00847E4E" w:rsidRDefault="00DC3DE2" w:rsidP="002E1627">
      <w:pPr>
        <w:spacing w:before="60" w:after="60"/>
        <w:jc w:val="center"/>
        <w:rPr>
          <w:b/>
          <w:bCs/>
          <w:color w:val="000000" w:themeColor="text1"/>
          <w:sz w:val="2"/>
        </w:rPr>
      </w:pPr>
      <w:bookmarkStart w:id="5" w:name="muc_1"/>
    </w:p>
    <w:p w:rsidR="00DC3DE2" w:rsidRPr="00847E4E" w:rsidRDefault="00DC3DE2" w:rsidP="004C3757">
      <w:pPr>
        <w:spacing w:before="60" w:after="120"/>
        <w:jc w:val="center"/>
        <w:rPr>
          <w:color w:val="000000" w:themeColor="text1"/>
        </w:rPr>
      </w:pPr>
      <w:r w:rsidRPr="00847E4E">
        <w:rPr>
          <w:b/>
          <w:bCs/>
          <w:color w:val="000000" w:themeColor="text1"/>
          <w:lang w:val="vi-VN"/>
        </w:rPr>
        <w:t xml:space="preserve">Mục 1. </w:t>
      </w:r>
      <w:r w:rsidRPr="00847E4E">
        <w:rPr>
          <w:b/>
          <w:bCs/>
          <w:color w:val="000000" w:themeColor="text1"/>
        </w:rPr>
        <w:t xml:space="preserve">HÌNH THỨC TỔ CHỨC VÀ ĐĂNG KÝ PHONG TRÀO </w:t>
      </w:r>
      <w:r w:rsidRPr="00847E4E">
        <w:rPr>
          <w:b/>
          <w:bCs/>
          <w:color w:val="000000" w:themeColor="text1"/>
          <w:lang w:val="vi-VN"/>
        </w:rPr>
        <w:t>THI ĐUA</w:t>
      </w:r>
      <w:bookmarkEnd w:id="5"/>
    </w:p>
    <w:p w:rsidR="00DC3DE2" w:rsidRPr="00847E4E" w:rsidRDefault="00DC3DE2" w:rsidP="002E1627">
      <w:pPr>
        <w:shd w:val="clear" w:color="auto" w:fill="FFFFFF"/>
        <w:spacing w:before="60" w:after="60"/>
        <w:ind w:firstLine="720"/>
        <w:jc w:val="both"/>
        <w:rPr>
          <w:b/>
          <w:bCs/>
          <w:color w:val="000000" w:themeColor="text1"/>
          <w:sz w:val="12"/>
        </w:rPr>
      </w:pPr>
      <w:r w:rsidRPr="00847E4E">
        <w:rPr>
          <w:b/>
          <w:bCs/>
          <w:color w:val="000000" w:themeColor="text1"/>
          <w:sz w:val="2"/>
        </w:rPr>
        <w:t>ư</w:t>
      </w:r>
    </w:p>
    <w:p w:rsidR="00DC3DE2" w:rsidRPr="00847E4E" w:rsidRDefault="00DC3DE2" w:rsidP="002E1627">
      <w:pPr>
        <w:shd w:val="clear" w:color="auto" w:fill="FFFFFF"/>
        <w:spacing w:before="60" w:after="60"/>
        <w:ind w:firstLine="720"/>
        <w:jc w:val="both"/>
        <w:rPr>
          <w:b/>
          <w:bCs/>
          <w:color w:val="000000" w:themeColor="text1"/>
        </w:rPr>
      </w:pPr>
      <w:r w:rsidRPr="00847E4E">
        <w:rPr>
          <w:b/>
          <w:bCs/>
          <w:color w:val="000000" w:themeColor="text1"/>
        </w:rPr>
        <w:t>Điều 5. Hình thức tổ chức phong trào thi đua</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 xml:space="preserve">Các cơ quan, đơn vị, địa phương căn cứ chức năng nhiệm vụ được giao hàng năm xác định mục đích, yêu cầu, nội dung, chỉ tiêu phấn đấu, giải pháp thực hiện để phát động phong trào thi đua thường xuyên hoặc xác định nhiệm vụ trọng tâm, một lĩnh vực cần tập trung thực hiện trong khoảng thời gian nhất định để phát động phong trào thi đua theo đợt, chuyên đề. </w:t>
      </w:r>
    </w:p>
    <w:p w:rsidR="00DC3DE2" w:rsidRPr="00847E4E" w:rsidRDefault="00DC3DE2" w:rsidP="002E1627">
      <w:pPr>
        <w:shd w:val="clear" w:color="auto" w:fill="FFFFFF"/>
        <w:spacing w:before="60" w:after="60"/>
        <w:ind w:firstLine="720"/>
        <w:jc w:val="both"/>
        <w:rPr>
          <w:b/>
          <w:bCs/>
          <w:color w:val="000000" w:themeColor="text1"/>
        </w:rPr>
      </w:pPr>
      <w:r w:rsidRPr="00847E4E">
        <w:rPr>
          <w:b/>
          <w:bCs/>
          <w:color w:val="000000" w:themeColor="text1"/>
        </w:rPr>
        <w:lastRenderedPageBreak/>
        <w:t>Điều 6. Đăng ký thi đua</w:t>
      </w:r>
    </w:p>
    <w:p w:rsidR="00DC3DE2" w:rsidRPr="00847E4E" w:rsidRDefault="00DC3DE2" w:rsidP="002E1627">
      <w:pPr>
        <w:shd w:val="clear" w:color="auto" w:fill="FFFFFF"/>
        <w:spacing w:before="60" w:after="60"/>
        <w:ind w:firstLine="720"/>
        <w:jc w:val="both"/>
        <w:rPr>
          <w:color w:val="000000" w:themeColor="text1"/>
        </w:rPr>
      </w:pPr>
      <w:r w:rsidRPr="00847E4E">
        <w:rPr>
          <w:bCs/>
          <w:color w:val="000000" w:themeColor="text1"/>
        </w:rPr>
        <w:t>1</w:t>
      </w:r>
      <w:r w:rsidRPr="00847E4E">
        <w:rPr>
          <w:color w:val="000000" w:themeColor="text1"/>
        </w:rPr>
        <w:t>. Thi đua thường xuyên</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Các cụm, khối thi đua; các cơ quan, đơn vị, địa phương tổ chức phát động phong trào thi đua, ký kết giao ước thi đua và gửi đăng ký thi đua về Sở Nội vụ (Ban Thi đua - Khen thưởng) trước ngày 15 tháng 01 hàng năm, ngành Giáo dục và Đào tạo trước ngày 15 tháng 10 hàng năm.</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2. Thi đua theo đợt, chuyên đề</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a) Các cơ quan, đơn vị, địa phương căn cứ nhiệm vụ trọng tâm, lĩnh vực cần tập trung được xác định trong khoảng thời gian nhất định tiến hành đăng ký phát động phong trào thi đua theo đợt, chuyên đề gửi Sở Nội vụ (Ban Thi đua - Khen thưởng).</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 xml:space="preserve">b) Cơ quan Thường trực của Hội đồng Thi đua-Khen thưởng tỉnh (Ban Thi đua - Khen thưởng, Sở Nội vụ) tổng hợp, lựa chọn các phong trào thi đua theo đợt, chuyên đề có ảnh hưởng lớn, thu hút nhiều đối tượng tham gia báo cáo Ủy ban nhân dân tỉnh ban hành kế hoạch tổ chức phát động các phong trào thi đua theo đợt, chuyên đề của tỉnh. </w:t>
      </w:r>
    </w:p>
    <w:p w:rsidR="00DC3DE2" w:rsidRPr="00847E4E" w:rsidRDefault="00DC3DE2" w:rsidP="004C3757">
      <w:pPr>
        <w:shd w:val="clear" w:color="auto" w:fill="FFFFFF"/>
        <w:spacing w:before="120" w:after="120"/>
        <w:jc w:val="center"/>
        <w:rPr>
          <w:b/>
          <w:bCs/>
          <w:color w:val="000000" w:themeColor="text1"/>
        </w:rPr>
      </w:pPr>
      <w:r w:rsidRPr="00847E4E">
        <w:rPr>
          <w:b/>
          <w:bCs/>
          <w:color w:val="000000" w:themeColor="text1"/>
        </w:rPr>
        <w:t>Mục 2. TỔ CHỨC, HOẠT ĐỘNG CỦA CỤM, KHỐI THI ĐUA</w:t>
      </w:r>
    </w:p>
    <w:p w:rsidR="00DC3DE2" w:rsidRPr="00847E4E" w:rsidRDefault="00DC3DE2" w:rsidP="002E1627">
      <w:pPr>
        <w:shd w:val="clear" w:color="auto" w:fill="FFFFFF"/>
        <w:spacing w:before="60" w:after="60"/>
        <w:ind w:firstLine="720"/>
        <w:jc w:val="both"/>
        <w:rPr>
          <w:b/>
          <w:color w:val="000000" w:themeColor="text1"/>
        </w:rPr>
      </w:pPr>
      <w:r w:rsidRPr="00847E4E">
        <w:rPr>
          <w:b/>
          <w:color w:val="000000" w:themeColor="text1"/>
        </w:rPr>
        <w:t>Điều 7. Tổ chức của cụm, khối thi đua</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1. Cụm, khối thi đua thuộc tỉnh gồm: Các sở, ban, ngành, Mặt trận Tổ quốc và các tổ chức chính trị - xã hội tỉnh; các huyện, thị xã, thành phố; các tổ chức hội hoạt động trong phạm vi cấp tỉnh; các trường Đại học, Cao đẳng; các cơ quan, đơn vị, doanh nghiệp Trung ương đóng trên địa bàn tỉnh; doanh nghiệp vốn Nhà nước do tỉnh quản lý; các doanh nghiệp thuộc các thành phần kinh tế khác (doanh nghiệp có vốn đầu tư trong nước; doanh nghiệp có vốn đầu tư nước ngoài) và một số cơ quan, đơn vị khác do tỉnh lựa chọn.</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2. Cụm, khối thi đua thuộc cơ quan, đơn vị, địa phương gồm: Các phòng, ban, đơn vị thuộc các sở, ban, ngành, Mặt trận Tổ quốc, đoàn thể và các tổ chức chính trị - xã hội cấp tỉnh; Chủ tịch Ủy ban nhân dân cấp huyện quyết định tổ chức các cụm, khối thi đua đối với các đơn vị, địa phương thuộc các huyện, thị xã,thành phố.</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Mỗi cụm, khối thi đua phải có tối thiểu từ 05 phòng, ban, đơn vị cấu thành trở lên.</w:t>
      </w:r>
    </w:p>
    <w:p w:rsidR="00DC3DE2" w:rsidRPr="00847E4E" w:rsidRDefault="00DC3DE2" w:rsidP="002E1627">
      <w:pPr>
        <w:shd w:val="clear" w:color="auto" w:fill="FFFFFF"/>
        <w:spacing w:before="60" w:after="60"/>
        <w:ind w:firstLine="720"/>
        <w:jc w:val="both"/>
        <w:rPr>
          <w:b/>
          <w:bCs/>
          <w:color w:val="000000" w:themeColor="text1"/>
        </w:rPr>
      </w:pPr>
      <w:r w:rsidRPr="00847E4E">
        <w:rPr>
          <w:b/>
          <w:bCs/>
          <w:color w:val="000000" w:themeColor="text1"/>
        </w:rPr>
        <w:t xml:space="preserve">Điều 8. Hoạt động của cụm, khối thi đua </w:t>
      </w:r>
    </w:p>
    <w:p w:rsidR="00DC3DE2" w:rsidRPr="00847E4E" w:rsidRDefault="00DC3DE2" w:rsidP="002E1627">
      <w:pPr>
        <w:shd w:val="clear" w:color="auto" w:fill="FFFFFF"/>
        <w:spacing w:before="60" w:after="60"/>
        <w:ind w:firstLine="720"/>
        <w:jc w:val="both"/>
        <w:rPr>
          <w:color w:val="000000" w:themeColor="text1"/>
        </w:rPr>
      </w:pPr>
      <w:r w:rsidRPr="00847E4E">
        <w:rPr>
          <w:bCs/>
          <w:color w:val="000000" w:themeColor="text1"/>
        </w:rPr>
        <w:t>1. Cụm, khối thi đua được tổ chức hoạt động theo nguyên tắc tự nguyện, đoàn kết, hợp tác cùng phát triển, có nhiệm vụ tổ chức thực hiện các phong trào thi đua hàng năm do Ủy ban nhân dân tỉnh, các ngành, đơn vị, địa phương phát động; t</w:t>
      </w:r>
      <w:r w:rsidRPr="00847E4E">
        <w:rPr>
          <w:color w:val="000000" w:themeColor="text1"/>
        </w:rPr>
        <w:t>ổ chức tổng kết đánh giá, bình xét, suy tôn các tập thể tiêu biểu đề nghị cấp có thẩm quyền xét tặng các danh hiệu thi đua theo quy định.</w:t>
      </w:r>
    </w:p>
    <w:p w:rsidR="00DC3DE2" w:rsidRDefault="00DC3DE2" w:rsidP="002E1627">
      <w:pPr>
        <w:shd w:val="clear" w:color="auto" w:fill="FFFFFF"/>
        <w:spacing w:before="60" w:after="60"/>
        <w:ind w:firstLine="720"/>
        <w:jc w:val="both"/>
        <w:rPr>
          <w:color w:val="000000" w:themeColor="text1"/>
        </w:rPr>
      </w:pPr>
      <w:r w:rsidRPr="00847E4E">
        <w:rPr>
          <w:color w:val="000000" w:themeColor="text1"/>
        </w:rPr>
        <w:t>2. Hàng năm cụm, khối thi đua tổ chức phát động, ký giao ước, sơ kết, tổng kết phong trào thi đua, bầu trưởng, phó cụm, khối theo quy định của Ủy ban nhân dân tỉnh và hướng dẫn của Hội đồng Thi đua - Khen thưởng tỉnh.</w:t>
      </w:r>
    </w:p>
    <w:p w:rsidR="009429CA" w:rsidRPr="00847E4E" w:rsidRDefault="009429CA" w:rsidP="002E1627">
      <w:pPr>
        <w:shd w:val="clear" w:color="auto" w:fill="FFFFFF"/>
        <w:spacing w:before="60" w:after="60"/>
        <w:ind w:firstLine="720"/>
        <w:jc w:val="both"/>
        <w:rPr>
          <w:color w:val="000000" w:themeColor="text1"/>
        </w:rPr>
      </w:pPr>
    </w:p>
    <w:p w:rsidR="00DC3DE2" w:rsidRPr="00847E4E" w:rsidRDefault="00DC3DE2" w:rsidP="002E1627">
      <w:pPr>
        <w:shd w:val="clear" w:color="auto" w:fill="FFFFFF"/>
        <w:spacing w:before="60" w:after="60"/>
        <w:ind w:firstLine="720"/>
        <w:jc w:val="both"/>
        <w:rPr>
          <w:b/>
          <w:color w:val="000000" w:themeColor="text1"/>
        </w:rPr>
      </w:pPr>
      <w:r w:rsidRPr="00847E4E">
        <w:rPr>
          <w:b/>
          <w:color w:val="000000" w:themeColor="text1"/>
        </w:rPr>
        <w:lastRenderedPageBreak/>
        <w:t>Điều 9. Tổ chức chấm điểm, bình xét thi đua và đề nghị khen thưởng</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1. Cụm, khối thi đua thuộc tỉnh:</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a) Các cơ quan, đơn vị trong cụm, khối thi đua thuộc tỉnh tự chấm điểm thi đua gửi về đơn vị Trưởng cụm, Trưởng khối để làm cơ sở bình xét thi đua;</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 xml:space="preserve">b) Cơ quan Thường trực của Hội đồng Thi đua - Khen thưởng tỉnh (Ban Thi đua - Khen thưởng, Sở Nội vụ) chấm điểm thi đua đối với các cơ quan, đơn vị trong cụm, khối thi đua thuộc tỉnh; </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 xml:space="preserve">c) Đơn vị Trưởng cụm, Trưởng khối thi đua phối hợp với đơn vị Phó cụm, Phó khối chấm điểm các đơn vị trong cụm, khối và tổ chức đánh giá, báo cáo kết quả xếp loại thi đua gửi về Ủy ban nhân dân tỉnh (qua Ban Thi đua - Khen thưởng, Sở Nội vụ) trước ngày 15 tháng 01 hàng năm. </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Kết quả xếp loại các đơn vị trong cụm, khối thi đua bao gồm: Tổng điểm tự chấm của đơn vị (theo quy định của cụm, khối thi đua, đã được Trưởng cụm, khối xác nhận) và điểm do Sở Nội vụ (Ban Thi đua - Khen thưởng) chấm cho từng đơn vị.</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d) Các tập thể tiêu biểu dẫn đầu, xuất sắc được cụm, khối thi đua đề nghị cơ quan có thẩm quyền tặng danh hiệu “Cờ thi đua của Chính phủ”,“Cờ thi đua của Ủy ban nhân dân tỉnh”, Bằng khen của Chủ tịch Ủy ban nhân dân tỉnh.</w:t>
      </w:r>
    </w:p>
    <w:p w:rsidR="00DC3DE2" w:rsidRPr="00847E4E" w:rsidRDefault="00DC3DE2" w:rsidP="002E1627">
      <w:pPr>
        <w:shd w:val="clear" w:color="auto" w:fill="FFFFFF"/>
        <w:spacing w:before="60" w:after="60"/>
        <w:ind w:firstLine="720"/>
        <w:jc w:val="both"/>
        <w:rPr>
          <w:bCs/>
          <w:color w:val="000000" w:themeColor="text1"/>
        </w:rPr>
      </w:pPr>
      <w:r w:rsidRPr="00847E4E">
        <w:rPr>
          <w:color w:val="000000" w:themeColor="text1"/>
        </w:rPr>
        <w:t xml:space="preserve">2. Cụm, khối thi đua </w:t>
      </w:r>
      <w:r w:rsidRPr="00847E4E">
        <w:rPr>
          <w:bCs/>
          <w:color w:val="000000" w:themeColor="text1"/>
        </w:rPr>
        <w:t xml:space="preserve">thuộc cơ quan, đơn vị, địa phương </w:t>
      </w:r>
    </w:p>
    <w:p w:rsidR="00DC3DE2" w:rsidRPr="00847E4E" w:rsidRDefault="00DC3DE2" w:rsidP="002E1627">
      <w:pPr>
        <w:shd w:val="clear" w:color="auto" w:fill="FFFFFF"/>
        <w:spacing w:before="60" w:after="60"/>
        <w:ind w:firstLine="720"/>
        <w:jc w:val="both"/>
        <w:rPr>
          <w:bCs/>
          <w:color w:val="000000" w:themeColor="text1"/>
        </w:rPr>
      </w:pPr>
      <w:r w:rsidRPr="00847E4E">
        <w:rPr>
          <w:color w:val="000000" w:themeColor="text1"/>
        </w:rPr>
        <w:t>a) Các phòng, ban, đơn vị trong cụm, khối thi đua thuộc cơ quan, đơn vị, địa phương tự chấm điểm gửi về Thường trực Hội đồng Thi đua</w:t>
      </w:r>
      <w:r w:rsidR="005337B5" w:rsidRPr="00847E4E">
        <w:rPr>
          <w:color w:val="000000" w:themeColor="text1"/>
        </w:rPr>
        <w:t xml:space="preserve"> </w:t>
      </w:r>
      <w:r w:rsidRPr="00847E4E">
        <w:rPr>
          <w:color w:val="000000" w:themeColor="text1"/>
        </w:rPr>
        <w:t>-</w:t>
      </w:r>
      <w:r w:rsidR="005337B5" w:rsidRPr="00847E4E">
        <w:rPr>
          <w:color w:val="000000" w:themeColor="text1"/>
        </w:rPr>
        <w:t xml:space="preserve"> </w:t>
      </w:r>
      <w:r w:rsidRPr="00847E4E">
        <w:rPr>
          <w:color w:val="000000" w:themeColor="text1"/>
        </w:rPr>
        <w:t xml:space="preserve">Khen thưởng </w:t>
      </w:r>
      <w:r w:rsidRPr="00847E4E">
        <w:rPr>
          <w:bCs/>
          <w:color w:val="000000" w:themeColor="text1"/>
        </w:rPr>
        <w:t>(Văn phòng Sở, phòng Tổ chức cán bộ, phòng Tổ chức</w:t>
      </w:r>
      <w:r w:rsidR="005337B5" w:rsidRPr="00847E4E">
        <w:rPr>
          <w:bCs/>
          <w:color w:val="000000" w:themeColor="text1"/>
        </w:rPr>
        <w:t xml:space="preserve"> </w:t>
      </w:r>
      <w:r w:rsidRPr="00847E4E">
        <w:rPr>
          <w:bCs/>
          <w:color w:val="000000" w:themeColor="text1"/>
        </w:rPr>
        <w:t>-</w:t>
      </w:r>
      <w:r w:rsidR="005337B5" w:rsidRPr="00847E4E">
        <w:rPr>
          <w:bCs/>
          <w:color w:val="000000" w:themeColor="text1"/>
        </w:rPr>
        <w:t xml:space="preserve"> </w:t>
      </w:r>
      <w:r w:rsidRPr="00847E4E">
        <w:rPr>
          <w:bCs/>
          <w:color w:val="000000" w:themeColor="text1"/>
        </w:rPr>
        <w:t>Hành chính), cơ quan Thường trực của Hội đồng Thi đua khen thưởng cấp huyện (phòng Nội vụ) trước ngày 31 tháng 12 hàng năm để tổng hợp báo cáo Hội đồng Thi đua khen thưởng sở, ngành, địa phương bình xét, suy tôn đơn vị dẫn đầu cụm, khối (ngành Giáo dục và Đào tạo gửi kết quả trước ngày 10 tháng 7 hàng năm).</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b) Các tập thể tiêu biểu, xuất sắc được cụm, khối thi đua đề nghị cơ quan có thẩm quyền khen thưởng theo thẩm quyền.</w:t>
      </w:r>
    </w:p>
    <w:p w:rsidR="00DC3DE2" w:rsidRPr="00847E4E" w:rsidRDefault="00DC3DE2" w:rsidP="002E1627">
      <w:pPr>
        <w:shd w:val="clear" w:color="auto" w:fill="FFFFFF"/>
        <w:spacing w:before="60" w:after="60"/>
        <w:ind w:firstLine="720"/>
        <w:jc w:val="both"/>
        <w:rPr>
          <w:bCs/>
          <w:color w:val="000000" w:themeColor="text1"/>
        </w:rPr>
      </w:pPr>
      <w:r w:rsidRPr="00847E4E">
        <w:rPr>
          <w:bCs/>
          <w:color w:val="000000" w:themeColor="text1"/>
        </w:rPr>
        <w:t>3. Hội đồng Thi đua - Khen thưởng tỉnh hướng dẫn khen thưởng đối với cụm, khối thi đua.</w:t>
      </w:r>
    </w:p>
    <w:p w:rsidR="00DC3DE2" w:rsidRPr="00847E4E" w:rsidRDefault="00DC3DE2" w:rsidP="004C3757">
      <w:pPr>
        <w:shd w:val="clear" w:color="auto" w:fill="FFFFFF"/>
        <w:spacing w:before="120" w:after="120"/>
        <w:jc w:val="center"/>
        <w:rPr>
          <w:b/>
          <w:bCs/>
          <w:color w:val="000000" w:themeColor="text1"/>
        </w:rPr>
      </w:pPr>
      <w:r w:rsidRPr="00847E4E">
        <w:rPr>
          <w:b/>
          <w:bCs/>
          <w:color w:val="000000" w:themeColor="text1"/>
        </w:rPr>
        <w:t xml:space="preserve">Mục 3. </w:t>
      </w:r>
      <w:r w:rsidRPr="00847E4E">
        <w:rPr>
          <w:b/>
          <w:bCs/>
          <w:color w:val="000000" w:themeColor="text1"/>
          <w:lang w:val="vi-VN"/>
        </w:rPr>
        <w:t>DANH HIỆU THI ĐUA</w:t>
      </w:r>
    </w:p>
    <w:p w:rsidR="00C934DA" w:rsidRPr="00847E4E" w:rsidRDefault="00C934DA" w:rsidP="002E1627">
      <w:pPr>
        <w:shd w:val="clear" w:color="auto" w:fill="FFFFFF"/>
        <w:spacing w:before="60" w:after="60"/>
        <w:ind w:firstLine="720"/>
        <w:jc w:val="both"/>
        <w:rPr>
          <w:color w:val="000000" w:themeColor="text1"/>
        </w:rPr>
      </w:pPr>
      <w:r w:rsidRPr="00847E4E">
        <w:rPr>
          <w:b/>
          <w:bCs/>
          <w:color w:val="000000" w:themeColor="text1"/>
        </w:rPr>
        <w:t>Điều 1</w:t>
      </w:r>
      <w:r w:rsidR="00F55BC1" w:rsidRPr="00847E4E">
        <w:rPr>
          <w:b/>
          <w:bCs/>
          <w:color w:val="000000" w:themeColor="text1"/>
        </w:rPr>
        <w:t xml:space="preserve">0. </w:t>
      </w:r>
      <w:r w:rsidRPr="00847E4E">
        <w:rPr>
          <w:b/>
          <w:bCs/>
          <w:color w:val="000000" w:themeColor="text1"/>
        </w:rPr>
        <w:t>Danh hiệu “Chiến sỹ thi đua cấp tỉnh”</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 xml:space="preserve">Danh hiệu “Chiến sỹ thi đua cấp tỉnh” được xét tặng hàng năm cho các cá nhân đạt tiêu chuẩn quy định tại Điều 22 </w:t>
      </w:r>
      <w:r w:rsidRPr="00847E4E">
        <w:rPr>
          <w:color w:val="000000" w:themeColor="text1"/>
          <w:lang w:val="vi-VN"/>
        </w:rPr>
        <w:t xml:space="preserve">Luật </w:t>
      </w:r>
      <w:r w:rsidRPr="00847E4E">
        <w:rPr>
          <w:color w:val="000000" w:themeColor="text1"/>
        </w:rPr>
        <w:t>T</w:t>
      </w:r>
      <w:r w:rsidRPr="00847E4E">
        <w:rPr>
          <w:color w:val="000000" w:themeColor="text1"/>
          <w:lang w:val="vi-VN"/>
        </w:rPr>
        <w:t>hi đua, khen thưởng</w:t>
      </w:r>
      <w:r w:rsidRPr="00847E4E">
        <w:rPr>
          <w:color w:val="000000" w:themeColor="text1"/>
        </w:rPr>
        <w:t xml:space="preserve"> năm 2003; </w:t>
      </w:r>
      <w:r w:rsidRPr="00847E4E">
        <w:rPr>
          <w:color w:val="000000" w:themeColor="text1"/>
          <w:lang w:val="vi-VN"/>
        </w:rPr>
        <w:t>khoản 2</w:t>
      </w:r>
      <w:r w:rsidRPr="00847E4E">
        <w:rPr>
          <w:color w:val="000000" w:themeColor="text1"/>
        </w:rPr>
        <w:t>,</w:t>
      </w:r>
      <w:r w:rsidRPr="00847E4E">
        <w:rPr>
          <w:color w:val="000000" w:themeColor="text1"/>
          <w:lang w:val="vi-VN"/>
        </w:rPr>
        <w:t xml:space="preserve"> Điều 9 Nghị định số </w:t>
      </w:r>
      <w:hyperlink r:id="rId9" w:tooltip="Nghị định 91/2017/NĐ-CP hướng dẫn Luật thi đua khen thưởng" w:history="1">
        <w:r w:rsidRPr="00847E4E">
          <w:rPr>
            <w:color w:val="000000" w:themeColor="text1"/>
            <w:lang w:val="vi-VN"/>
          </w:rPr>
          <w:t>91/2017/NĐ-CP</w:t>
        </w:r>
      </w:hyperlink>
      <w:r w:rsidRPr="00847E4E">
        <w:rPr>
          <w:color w:val="000000" w:themeColor="text1"/>
          <w:lang w:val="vi-VN"/>
        </w:rPr>
        <w:t> ngày 31 tháng 7 năm 2017 của Chính phủ</w:t>
      </w:r>
      <w:r w:rsidRPr="00847E4E">
        <w:rPr>
          <w:color w:val="000000" w:themeColor="text1"/>
        </w:rPr>
        <w:t xml:space="preserve"> và theo các quy định sau:</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1. Sáng kiến, đề tài cấp tỉnh được sử dụng để làm căn cứ xét tặng danh hiệu “Chiến sỹ thi đua cấp tỉnh” phải được cấp có thẩm quyền công nhận, nghiệm thu trong khoảng thời gian 3 năm liên tục đạt danh hiệu “Chiến sỹ thi đua cơ sở”.</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 xml:space="preserve">2. Thời điểm trình danh hiệu “Chiến sỹ thi đua cấp tỉnh” </w:t>
      </w:r>
      <w:r w:rsidR="007D1D9D">
        <w:rPr>
          <w:color w:val="000000" w:themeColor="text1"/>
        </w:rPr>
        <w:t>ngay</w:t>
      </w:r>
      <w:r w:rsidRPr="00847E4E">
        <w:rPr>
          <w:color w:val="000000" w:themeColor="text1"/>
        </w:rPr>
        <w:t xml:space="preserve"> sau khi đạt danh hiệu “Chiến sỹ thi đua cơ sở” lần thứ 3.</w:t>
      </w:r>
    </w:p>
    <w:p w:rsidR="00C934DA" w:rsidRPr="00847E4E" w:rsidRDefault="00C934DA" w:rsidP="002E1627">
      <w:pPr>
        <w:shd w:val="clear" w:color="auto" w:fill="FFFFFF"/>
        <w:spacing w:before="60" w:after="60"/>
        <w:ind w:firstLine="720"/>
        <w:jc w:val="both"/>
        <w:rPr>
          <w:color w:val="000000" w:themeColor="text1"/>
        </w:rPr>
      </w:pPr>
      <w:bookmarkStart w:id="6" w:name="dieu_12"/>
      <w:r w:rsidRPr="00847E4E">
        <w:rPr>
          <w:b/>
          <w:bCs/>
          <w:color w:val="000000" w:themeColor="text1"/>
        </w:rPr>
        <w:lastRenderedPageBreak/>
        <w:t>Điều 11. Danh hiệu “Chiến sỹ thi đua cơ sở”</w:t>
      </w:r>
      <w:bookmarkEnd w:id="6"/>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1. D</w:t>
      </w:r>
      <w:r w:rsidRPr="00847E4E">
        <w:rPr>
          <w:color w:val="000000" w:themeColor="text1"/>
          <w:lang w:val="vi-VN"/>
        </w:rPr>
        <w:t>anh hiệu "Chiến s</w:t>
      </w:r>
      <w:r w:rsidRPr="00847E4E">
        <w:rPr>
          <w:color w:val="000000" w:themeColor="text1"/>
        </w:rPr>
        <w:t>ỹ</w:t>
      </w:r>
      <w:r w:rsidRPr="00847E4E">
        <w:rPr>
          <w:color w:val="000000" w:themeColor="text1"/>
          <w:lang w:val="vi-VN"/>
        </w:rPr>
        <w:t xml:space="preserve"> thi đua cơ sở" </w:t>
      </w:r>
      <w:r w:rsidRPr="00847E4E">
        <w:rPr>
          <w:bCs/>
          <w:color w:val="000000" w:themeColor="text1"/>
        </w:rPr>
        <w:t xml:space="preserve">được xét tặng hàng năm vào dịp tổng kết năm cho cá nhân đạt tiêu chuẩn </w:t>
      </w:r>
      <w:r w:rsidRPr="00847E4E">
        <w:rPr>
          <w:color w:val="000000" w:themeColor="text1"/>
          <w:lang w:val="vi-VN"/>
        </w:rPr>
        <w:t xml:space="preserve">quy định tại </w:t>
      </w:r>
      <w:r w:rsidRPr="00847E4E">
        <w:rPr>
          <w:color w:val="000000" w:themeColor="text1"/>
        </w:rPr>
        <w:t xml:space="preserve">khoản 1, Điều 23 </w:t>
      </w:r>
      <w:r w:rsidRPr="00847E4E">
        <w:rPr>
          <w:color w:val="000000" w:themeColor="text1"/>
          <w:lang w:val="vi-VN"/>
        </w:rPr>
        <w:t xml:space="preserve">Luật </w:t>
      </w:r>
      <w:r w:rsidRPr="00847E4E">
        <w:rPr>
          <w:color w:val="000000" w:themeColor="text1"/>
        </w:rPr>
        <w:t>T</w:t>
      </w:r>
      <w:r w:rsidRPr="00847E4E">
        <w:rPr>
          <w:color w:val="000000" w:themeColor="text1"/>
          <w:lang w:val="vi-VN"/>
        </w:rPr>
        <w:t>hi đua, khen thưởng</w:t>
      </w:r>
      <w:r w:rsidRPr="00847E4E">
        <w:rPr>
          <w:color w:val="000000" w:themeColor="text1"/>
        </w:rPr>
        <w:t xml:space="preserve"> năm 2003; khoản 5, Điều 1 </w:t>
      </w:r>
      <w:r w:rsidRPr="00847E4E">
        <w:rPr>
          <w:bCs/>
          <w:color w:val="000000" w:themeColor="text1"/>
        </w:rPr>
        <w:t>Luật sửa đổi, bổ sung một số Điều của Luật Thi đua, khen thưởng năm 2013</w:t>
      </w:r>
      <w:r w:rsidRPr="00847E4E">
        <w:rPr>
          <w:color w:val="000000" w:themeColor="text1"/>
        </w:rPr>
        <w:t xml:space="preserve">; </w:t>
      </w:r>
      <w:r w:rsidRPr="00847E4E">
        <w:rPr>
          <w:color w:val="000000" w:themeColor="text1"/>
          <w:lang w:val="vi-VN"/>
        </w:rPr>
        <w:t>khoản 3</w:t>
      </w:r>
      <w:r w:rsidRPr="00847E4E">
        <w:rPr>
          <w:color w:val="000000" w:themeColor="text1"/>
        </w:rPr>
        <w:t>,</w:t>
      </w:r>
      <w:r w:rsidRPr="00847E4E">
        <w:rPr>
          <w:color w:val="000000" w:themeColor="text1"/>
          <w:lang w:val="vi-VN"/>
        </w:rPr>
        <w:t xml:space="preserve"> Điều 9 Nghị định số </w:t>
      </w:r>
      <w:hyperlink r:id="rId10" w:tooltip="Nghị định 91/2017/NĐ-CP hướng dẫn Luật thi đua khen thưởng" w:history="1">
        <w:r w:rsidRPr="00847E4E">
          <w:rPr>
            <w:color w:val="000000" w:themeColor="text1"/>
            <w:lang w:val="vi-VN"/>
          </w:rPr>
          <w:t>91/2017/NĐ-CP</w:t>
        </w:r>
      </w:hyperlink>
      <w:r w:rsidRPr="00847E4E">
        <w:rPr>
          <w:color w:val="000000" w:themeColor="text1"/>
          <w:lang w:val="vi-VN"/>
        </w:rPr>
        <w:t> ngày 31 tháng 7 năm 2017 của Chính phủ.</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 xml:space="preserve">2. </w:t>
      </w:r>
      <w:r w:rsidRPr="00847E4E">
        <w:rPr>
          <w:iCs/>
          <w:color w:val="000000" w:themeColor="text1"/>
        </w:rPr>
        <w:t xml:space="preserve">Sáng kiến, đề tài sử dụng làm căn cứ xét tặng </w:t>
      </w:r>
      <w:r w:rsidRPr="00847E4E">
        <w:rPr>
          <w:color w:val="000000" w:themeColor="text1"/>
        </w:rPr>
        <w:t>danh hiệu “Chiến sỹ thi đua cơ sở” phải được cấp có thẩm quyền công nhận, nghiệm thu trong năm đề nghị cấp có thẩm quyền xét tặng danh hiệu “Chiến sỹ thi đua cơ sở”.</w:t>
      </w:r>
    </w:p>
    <w:p w:rsidR="00DC3DE2" w:rsidRPr="00847E4E" w:rsidRDefault="00DC3DE2" w:rsidP="002E1627">
      <w:pPr>
        <w:shd w:val="clear" w:color="auto" w:fill="FFFFFF"/>
        <w:spacing w:before="60" w:after="60"/>
        <w:ind w:firstLine="720"/>
        <w:jc w:val="both"/>
        <w:rPr>
          <w:b/>
          <w:color w:val="000000" w:themeColor="text1"/>
        </w:rPr>
      </w:pPr>
      <w:r w:rsidRPr="00847E4E">
        <w:rPr>
          <w:b/>
          <w:color w:val="000000" w:themeColor="text1"/>
        </w:rPr>
        <w:t>Điều 1</w:t>
      </w:r>
      <w:r w:rsidR="00F55BC1" w:rsidRPr="00847E4E">
        <w:rPr>
          <w:b/>
          <w:color w:val="000000" w:themeColor="text1"/>
        </w:rPr>
        <w:t>2</w:t>
      </w:r>
      <w:r w:rsidRPr="00847E4E">
        <w:rPr>
          <w:b/>
          <w:color w:val="000000" w:themeColor="text1"/>
        </w:rPr>
        <w:t>. Danh hiệu “Lao động tiên tiến”</w:t>
      </w:r>
    </w:p>
    <w:p w:rsidR="00C934DA" w:rsidRPr="00847E4E" w:rsidRDefault="00DC3DE2" w:rsidP="002E1627">
      <w:pPr>
        <w:shd w:val="clear" w:color="auto" w:fill="FFFFFF"/>
        <w:spacing w:before="60" w:after="60"/>
        <w:ind w:firstLine="720"/>
        <w:jc w:val="both"/>
        <w:rPr>
          <w:iCs/>
          <w:color w:val="000000" w:themeColor="text1"/>
        </w:rPr>
      </w:pPr>
      <w:r w:rsidRPr="00847E4E">
        <w:rPr>
          <w:bCs/>
          <w:color w:val="000000" w:themeColor="text1"/>
        </w:rPr>
        <w:t xml:space="preserve">Danh hiệu “Lao động tiên tiến” được xét tặng hàng năm vào dịp tổng kết năm cho cá nhân đạt tiêu chuẩn theo quy định </w:t>
      </w:r>
      <w:r w:rsidRPr="00847E4E">
        <w:rPr>
          <w:color w:val="000000" w:themeColor="text1"/>
          <w:lang w:val="vi-VN"/>
        </w:rPr>
        <w:t xml:space="preserve">tại </w:t>
      </w:r>
      <w:r w:rsidRPr="00847E4E">
        <w:rPr>
          <w:color w:val="000000" w:themeColor="text1"/>
        </w:rPr>
        <w:t>khoản 6, Điều 1</w:t>
      </w:r>
      <w:r w:rsidR="005337B5" w:rsidRPr="00847E4E">
        <w:rPr>
          <w:color w:val="000000" w:themeColor="text1"/>
        </w:rPr>
        <w:t xml:space="preserve"> </w:t>
      </w:r>
      <w:r w:rsidRPr="00847E4E">
        <w:rPr>
          <w:bCs/>
          <w:color w:val="000000" w:themeColor="text1"/>
        </w:rPr>
        <w:t>Luật sửa đổi, bổ sung một số Điều của Luật Thi đua, khen thưởng năm 2013</w:t>
      </w:r>
      <w:r w:rsidRPr="00847E4E">
        <w:rPr>
          <w:color w:val="000000" w:themeColor="text1"/>
          <w:lang w:val="vi-VN"/>
        </w:rPr>
        <w:t xml:space="preserve">; </w:t>
      </w:r>
      <w:r w:rsidRPr="00847E4E">
        <w:rPr>
          <w:color w:val="000000" w:themeColor="text1"/>
        </w:rPr>
        <w:t xml:space="preserve">Điều 10 </w:t>
      </w:r>
      <w:r w:rsidRPr="00847E4E">
        <w:rPr>
          <w:color w:val="000000" w:themeColor="text1"/>
          <w:lang w:val="vi-VN"/>
        </w:rPr>
        <w:t>Nghị định số </w:t>
      </w:r>
      <w:hyperlink r:id="rId11" w:tooltip="Nghị định 91/2017/NĐ-CP hướng dẫn Luật thi đua khen thưởng" w:history="1">
        <w:r w:rsidRPr="00847E4E">
          <w:rPr>
            <w:color w:val="000000" w:themeColor="text1"/>
            <w:lang w:val="vi-VN"/>
          </w:rPr>
          <w:t>91/2017/NĐ-CP</w:t>
        </w:r>
      </w:hyperlink>
      <w:r w:rsidRPr="00847E4E">
        <w:rPr>
          <w:iCs/>
          <w:color w:val="000000" w:themeColor="text1"/>
        </w:rPr>
        <w:t>ngày 31 tháng 7 năm 2017 của Chính phủ.</w:t>
      </w:r>
    </w:p>
    <w:p w:rsidR="00DC3DE2" w:rsidRPr="00847E4E" w:rsidRDefault="00DC3DE2" w:rsidP="002E1627">
      <w:pPr>
        <w:shd w:val="clear" w:color="auto" w:fill="FFFFFF"/>
        <w:spacing w:before="60" w:after="60"/>
        <w:ind w:firstLine="720"/>
        <w:jc w:val="both"/>
        <w:rPr>
          <w:b/>
          <w:bCs/>
          <w:color w:val="000000" w:themeColor="text1"/>
        </w:rPr>
      </w:pPr>
      <w:r w:rsidRPr="00847E4E">
        <w:rPr>
          <w:b/>
          <w:bCs/>
          <w:color w:val="000000" w:themeColor="text1"/>
        </w:rPr>
        <w:t>Điều 1</w:t>
      </w:r>
      <w:r w:rsidR="00F55BC1" w:rsidRPr="00847E4E">
        <w:rPr>
          <w:b/>
          <w:bCs/>
          <w:color w:val="000000" w:themeColor="text1"/>
        </w:rPr>
        <w:t>3</w:t>
      </w:r>
      <w:r w:rsidRPr="00847E4E">
        <w:rPr>
          <w:b/>
          <w:bCs/>
          <w:color w:val="000000" w:themeColor="text1"/>
        </w:rPr>
        <w:t>. Danh hiệu "Cờ thi đua của Ủy ban nhân dân tỉnh"</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 xml:space="preserve">1. Danh hiệu </w:t>
      </w:r>
      <w:r w:rsidRPr="00847E4E">
        <w:rPr>
          <w:bCs/>
          <w:color w:val="000000" w:themeColor="text1"/>
        </w:rPr>
        <w:t xml:space="preserve">"Cờ thi đua của Ủy ban nhân dân tỉnh" được xét tặng hàng năm vào dịp tổng kết năm công tác cho tập thể có thành tích xuất sắc, tiêu biểu theo quy định tại Điều 26 Luật Thi đua Khen thưởng năm 2003; khoản 1, Điều 12 </w:t>
      </w:r>
      <w:r w:rsidRPr="00847E4E">
        <w:rPr>
          <w:color w:val="000000" w:themeColor="text1"/>
          <w:lang w:val="vi-VN"/>
        </w:rPr>
        <w:t>Nghị định số </w:t>
      </w:r>
      <w:hyperlink r:id="rId12" w:tooltip="Nghị định 91/2017/NĐ-CP hướng dẫn Luật thi đua khen thưởng" w:history="1">
        <w:r w:rsidRPr="00847E4E">
          <w:rPr>
            <w:color w:val="000000" w:themeColor="text1"/>
            <w:lang w:val="vi-VN"/>
          </w:rPr>
          <w:t>91/2017/NĐ-CP</w:t>
        </w:r>
      </w:hyperlink>
      <w:hyperlink r:id="rId13" w:tooltip="Nghị định 91/2017/NĐ-CP hướng dẫn Luật thi đua khen thưởng" w:history="1"/>
      <w:r w:rsidRPr="00847E4E">
        <w:rPr>
          <w:iCs/>
          <w:color w:val="000000" w:themeColor="text1"/>
        </w:rPr>
        <w:t xml:space="preserve">ngày 31 tháng 7 năm 2017 </w:t>
      </w:r>
      <w:r w:rsidRPr="00847E4E">
        <w:rPr>
          <w:color w:val="000000" w:themeColor="text1"/>
          <w:lang w:val="vi-VN"/>
        </w:rPr>
        <w:t>của Chính phủ</w:t>
      </w:r>
      <w:r w:rsidRPr="00847E4E">
        <w:rPr>
          <w:color w:val="000000" w:themeColor="text1"/>
        </w:rPr>
        <w:t>, Điều 8 Thông tư số 12/</w:t>
      </w:r>
      <w:r w:rsidRPr="00847E4E">
        <w:rPr>
          <w:color w:val="000000" w:themeColor="text1"/>
          <w:lang w:val="vi-VN"/>
        </w:rPr>
        <w:t>2019/TT-BNV</w:t>
      </w:r>
      <w:r w:rsidRPr="00847E4E">
        <w:rPr>
          <w:color w:val="000000" w:themeColor="text1"/>
        </w:rPr>
        <w:t xml:space="preserve"> ngày 04 tháng 11 năm 2019 của Bộ Nội vụ.</w:t>
      </w:r>
    </w:p>
    <w:p w:rsidR="00DC3DE2" w:rsidRPr="00847E4E" w:rsidRDefault="00DC3DE2" w:rsidP="002E1627">
      <w:pPr>
        <w:shd w:val="clear" w:color="auto" w:fill="FFFFFF"/>
        <w:spacing w:before="60" w:after="60"/>
        <w:ind w:firstLine="720"/>
        <w:jc w:val="both"/>
        <w:rPr>
          <w:color w:val="000000" w:themeColor="text1"/>
        </w:rPr>
      </w:pPr>
      <w:r w:rsidRPr="00847E4E">
        <w:rPr>
          <w:color w:val="000000" w:themeColor="text1"/>
        </w:rPr>
        <w:t xml:space="preserve">2. Đối tượng xét tặng “Cờ thi đua của Ủy ban nhân dân tỉnh”: </w:t>
      </w:r>
    </w:p>
    <w:p w:rsidR="00DC3DE2" w:rsidRPr="00847E4E" w:rsidRDefault="00DC3DE2" w:rsidP="002E1627">
      <w:pPr>
        <w:spacing w:before="60" w:after="60"/>
        <w:ind w:firstLine="720"/>
        <w:jc w:val="both"/>
        <w:rPr>
          <w:color w:val="000000" w:themeColor="text1"/>
        </w:rPr>
      </w:pPr>
      <w:r w:rsidRPr="00847E4E">
        <w:rPr>
          <w:color w:val="000000" w:themeColor="text1"/>
        </w:rPr>
        <w:t xml:space="preserve">a) Các cơ quan, đơn vị, địa phương trong cụm, khối thi đua thuộc tỉnh; các phòng, ban, đơn vị thuộc cụm, khối thi đua </w:t>
      </w:r>
      <w:r w:rsidRPr="00847E4E">
        <w:rPr>
          <w:bCs/>
          <w:color w:val="000000" w:themeColor="text1"/>
        </w:rPr>
        <w:t>thuộc cơ quan, đơn vị, địa phương (</w:t>
      </w:r>
      <w:r w:rsidRPr="00847E4E">
        <w:rPr>
          <w:color w:val="000000" w:themeColor="text1"/>
        </w:rPr>
        <w:t>được thành lập theo đúng điều kiện tiêu chuẩn về cơ cấu tổ chức, số lượng cán bộ công chức viên chức và người lao động theo quy định hiện hành của tỉnh)</w:t>
      </w:r>
      <w:r w:rsidRPr="00847E4E">
        <w:rPr>
          <w:bCs/>
          <w:color w:val="000000" w:themeColor="text1"/>
        </w:rPr>
        <w:t xml:space="preserve"> tham gia phong trào thi đua thường xuyên.  </w:t>
      </w:r>
    </w:p>
    <w:p w:rsidR="00DC3DE2" w:rsidRPr="00847E4E" w:rsidRDefault="00DC3DE2" w:rsidP="002E1627">
      <w:pPr>
        <w:spacing w:before="60" w:after="60"/>
        <w:ind w:firstLine="720"/>
        <w:jc w:val="both"/>
        <w:rPr>
          <w:color w:val="000000" w:themeColor="text1"/>
        </w:rPr>
      </w:pPr>
      <w:r w:rsidRPr="00847E4E">
        <w:rPr>
          <w:color w:val="000000" w:themeColor="text1"/>
        </w:rPr>
        <w:t xml:space="preserve">b) Các cơ quan, đơn vị, địa phương trong cụm, khối thi đua thuộc tỉnh </w:t>
      </w:r>
      <w:r w:rsidRPr="00847E4E">
        <w:rPr>
          <w:bCs/>
          <w:color w:val="000000" w:themeColor="text1"/>
        </w:rPr>
        <w:t xml:space="preserve">tham gia phong trào thi đua </w:t>
      </w:r>
      <w:r w:rsidRPr="00847E4E">
        <w:rPr>
          <w:color w:val="000000" w:themeColor="text1"/>
        </w:rPr>
        <w:t>chuyên đề do Ủy ban nhân dân tỉnh tổ chức phát động có thời gian từ 05 năm trở lên.</w:t>
      </w:r>
    </w:p>
    <w:p w:rsidR="00C934DA" w:rsidRPr="00847E4E" w:rsidRDefault="00C934DA" w:rsidP="002E1627">
      <w:pPr>
        <w:shd w:val="clear" w:color="auto" w:fill="FFFFFF"/>
        <w:spacing w:before="60" w:after="60"/>
        <w:ind w:firstLine="720"/>
        <w:jc w:val="both"/>
        <w:rPr>
          <w:b/>
          <w:color w:val="000000" w:themeColor="text1"/>
        </w:rPr>
      </w:pPr>
      <w:r w:rsidRPr="00847E4E">
        <w:rPr>
          <w:b/>
          <w:color w:val="000000" w:themeColor="text1"/>
        </w:rPr>
        <w:t>Điều 14. Danh hiệu “Tập thể lao động xuất sắc”</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 xml:space="preserve">1. Danh hiệu “Tập thể lao động xuất sắc” </w:t>
      </w:r>
      <w:r w:rsidRPr="00847E4E">
        <w:rPr>
          <w:bCs/>
          <w:color w:val="000000" w:themeColor="text1"/>
        </w:rPr>
        <w:t>được xét tặng hàng năm vào dịp tổng kết năm công tác cho tập thể có thành tích xuất sắc, tiêu biểu đạt các tiêu chuẩn quy định tại Đ</w:t>
      </w:r>
      <w:r w:rsidRPr="00847E4E">
        <w:rPr>
          <w:color w:val="000000" w:themeColor="text1"/>
        </w:rPr>
        <w:t>iều 27 Luật Thi đua, khen thưởng năm 2003.</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2. Đối tượng đề nghị xét tặng Danh hiệu “Tập thể lao động xuất sắc”</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 xml:space="preserve">Danh hiệu “Tập thể lao động xuất sắc” được tặng cho các tập thể (được thành lập theo đúng điều kiện tiêu chuẩn về cơ cấu tổ chức, số lượng cán bộ, công chức viên chức và người lao động theo quy định hiện hành của tỉnh): </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a) Phòng, ban, đơn vị và tương đương thuộc và trực thuộc sở, ban, ngành, đoàn thể tỉnh; các phòng, khoa, tổ, bộ môn thuộc một số đơn vị, trung tâm trực thuộc sở, ban, ngành tỉnh.</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lastRenderedPageBreak/>
        <w:t xml:space="preserve">b) Phòng, ban, đơn vị và tương đương thuộc và trực thuộc huyện, thị xã, thành phố; các khoa, phòng thuộc bệnh viện, trung tâm y tế cấp huyện; Ủy ban nhân dân xã, phường, thị trấn; </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c) Phòng, ban thuộc doanh nghiệp vốn Nhà nước do tỉnh quản lý;</w:t>
      </w:r>
    </w:p>
    <w:p w:rsidR="00C934DA" w:rsidRPr="00847E4E" w:rsidRDefault="00C934DA" w:rsidP="002E1627">
      <w:pPr>
        <w:shd w:val="clear" w:color="auto" w:fill="FFFFFF"/>
        <w:spacing w:before="60" w:after="60"/>
        <w:ind w:firstLine="720"/>
        <w:jc w:val="both"/>
        <w:rPr>
          <w:color w:val="000000" w:themeColor="text1"/>
        </w:rPr>
      </w:pPr>
      <w:r w:rsidRPr="00847E4E">
        <w:rPr>
          <w:color w:val="000000" w:themeColor="text1"/>
        </w:rPr>
        <w:t>d) Khoa, phòng, tổ, bộ môn thuộc các trường Đại học, Cao đẳng do tỉnh quản lý.</w:t>
      </w:r>
    </w:p>
    <w:p w:rsidR="00C934DA" w:rsidRPr="00847E4E" w:rsidRDefault="00C934DA" w:rsidP="002E1627">
      <w:pPr>
        <w:shd w:val="clear" w:color="auto" w:fill="FFFFFF"/>
        <w:spacing w:before="60" w:after="60"/>
        <w:ind w:firstLine="720"/>
        <w:jc w:val="both"/>
        <w:rPr>
          <w:b/>
          <w:color w:val="000000" w:themeColor="text1"/>
        </w:rPr>
      </w:pPr>
      <w:r w:rsidRPr="00847E4E">
        <w:rPr>
          <w:b/>
          <w:color w:val="000000" w:themeColor="text1"/>
        </w:rPr>
        <w:t>Điều 1</w:t>
      </w:r>
      <w:r w:rsidR="00F55BC1" w:rsidRPr="00847E4E">
        <w:rPr>
          <w:b/>
          <w:color w:val="000000" w:themeColor="text1"/>
        </w:rPr>
        <w:t>5</w:t>
      </w:r>
      <w:r w:rsidRPr="00847E4E">
        <w:rPr>
          <w:b/>
          <w:color w:val="000000" w:themeColor="text1"/>
        </w:rPr>
        <w:t>. Danh hiệu “Tập thể lao động tiên tiến”</w:t>
      </w:r>
    </w:p>
    <w:p w:rsidR="00C934DA" w:rsidRPr="00847E4E" w:rsidRDefault="00C934DA" w:rsidP="002E1627">
      <w:pPr>
        <w:shd w:val="clear" w:color="auto" w:fill="FFFFFF"/>
        <w:spacing w:before="60" w:after="60"/>
        <w:ind w:firstLine="720"/>
        <w:jc w:val="both"/>
        <w:rPr>
          <w:b/>
          <w:bCs/>
          <w:color w:val="000000" w:themeColor="text1"/>
          <w:sz w:val="2"/>
        </w:rPr>
      </w:pPr>
      <w:r w:rsidRPr="00847E4E">
        <w:rPr>
          <w:color w:val="000000" w:themeColor="text1"/>
        </w:rPr>
        <w:t>Danh hiệu “Tập thể lao động tiên tiến” được xét tặng hàng năm cho tập thể đạt tiêu chuẩn quy định tại Điều 28 Luật Thi đua, khen thưởng năm 2003.</w:t>
      </w:r>
    </w:p>
    <w:p w:rsidR="00B87ABC" w:rsidRPr="00847E4E" w:rsidRDefault="00B87ABC" w:rsidP="004C3757">
      <w:pPr>
        <w:shd w:val="clear" w:color="auto" w:fill="FFFFFF"/>
        <w:spacing w:before="120" w:after="120"/>
        <w:ind w:firstLine="720"/>
        <w:jc w:val="center"/>
        <w:rPr>
          <w:b/>
          <w:color w:val="000000" w:themeColor="text1"/>
        </w:rPr>
      </w:pPr>
      <w:r w:rsidRPr="00847E4E">
        <w:rPr>
          <w:b/>
          <w:color w:val="000000" w:themeColor="text1"/>
        </w:rPr>
        <w:t>Mục 4. KHEN THƯỞNG</w:t>
      </w:r>
    </w:p>
    <w:p w:rsidR="00EF0A2A" w:rsidRPr="00847E4E" w:rsidRDefault="00F94ECB" w:rsidP="002E1627">
      <w:pPr>
        <w:shd w:val="clear" w:color="auto" w:fill="FFFFFF"/>
        <w:spacing w:before="60" w:after="60"/>
        <w:ind w:firstLine="720"/>
        <w:jc w:val="both"/>
        <w:rPr>
          <w:b/>
          <w:bCs/>
          <w:color w:val="000000" w:themeColor="text1"/>
        </w:rPr>
      </w:pPr>
      <w:r w:rsidRPr="00847E4E">
        <w:rPr>
          <w:b/>
          <w:bCs/>
          <w:color w:val="000000" w:themeColor="text1"/>
        </w:rPr>
        <w:t>Điều 1</w:t>
      </w:r>
      <w:r w:rsidR="004A2769" w:rsidRPr="00847E4E">
        <w:rPr>
          <w:b/>
          <w:bCs/>
          <w:color w:val="000000" w:themeColor="text1"/>
        </w:rPr>
        <w:t>6</w:t>
      </w:r>
      <w:r w:rsidR="00EF0A2A" w:rsidRPr="00847E4E">
        <w:rPr>
          <w:b/>
          <w:bCs/>
          <w:color w:val="000000" w:themeColor="text1"/>
        </w:rPr>
        <w:t>. Các loại hình khen thưởng</w:t>
      </w:r>
    </w:p>
    <w:p w:rsidR="00E02B1A"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1. Khen thưởng theo cô</w:t>
      </w:r>
      <w:r w:rsidR="00E02B1A" w:rsidRPr="00847E4E">
        <w:rPr>
          <w:bCs/>
          <w:color w:val="000000" w:themeColor="text1"/>
        </w:rPr>
        <w:t>ng trạng và thành tích đạt được:</w:t>
      </w:r>
    </w:p>
    <w:p w:rsidR="00037D42"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 xml:space="preserve">Tập thể, cá nhân tham gia phong trào thi đua thường xuyên có thành tích (mức độ hoàn thành nhiệm vụ được giao) được đề nghị khen thưởng. </w:t>
      </w:r>
    </w:p>
    <w:p w:rsidR="00037D42" w:rsidRPr="00847E4E" w:rsidRDefault="00037D42" w:rsidP="002E1627">
      <w:pPr>
        <w:shd w:val="clear" w:color="auto" w:fill="FFFFFF"/>
        <w:spacing w:before="60" w:after="60"/>
        <w:ind w:firstLine="720"/>
        <w:jc w:val="both"/>
        <w:rPr>
          <w:bCs/>
          <w:color w:val="000000" w:themeColor="text1"/>
        </w:rPr>
      </w:pPr>
      <w:r w:rsidRPr="00847E4E">
        <w:rPr>
          <w:color w:val="000000" w:themeColor="text1"/>
        </w:rPr>
        <w:t>Thủ trưởng các cơ quan, đơn vị, địa phương có tổ chức bộ máy, biên chế, quỹ lương do tỉnh quản lý căn cứ vào thành tích của tập thể, cá nhân đạt được khen thưởng theo thẩm quyền; đề nghị Chủ tịch Ủy ban nhân dân tỉnh khen thưởng hoặc trình cấp trên khen thưởng đối với tập thể, cá nhân có thành tích xuất sắc trong việc thực hiện nhiệm vụ được giao.</w:t>
      </w:r>
    </w:p>
    <w:p w:rsidR="00EF0A2A"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2. Khen thưởng theo đợt, chuyên đề:</w:t>
      </w:r>
    </w:p>
    <w:p w:rsidR="00EF0A2A"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 xml:space="preserve">a) Tập thể, cá nhân tham gia phong trào thi đua theo đợt, chuyên đề do cơ quan, đơn vị, địa phương phát động có thành tích được đề nghị Thủ tưởng cơ quan, đơn vị địa phương khen thưởng, thành tích tiêu biểu xuất sắc được đề nghị Chủ tịch Ủy ban nhân dân tỉnh khen thưởng; </w:t>
      </w:r>
    </w:p>
    <w:p w:rsidR="00EF0A2A"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b) Tập thể, cá nhân tham gia phong trào thi đua theo đợt, chuyên đề do Ủy ban nhân dân tỉnh phát động có thành tích xuất sắc được đề nghị Chủ tịch Ủy ban nhân dân tỉnh khen thưởng hoặc cấp trên khen thưởng.</w:t>
      </w:r>
    </w:p>
    <w:p w:rsidR="00EF0A2A" w:rsidRPr="00847E4E" w:rsidRDefault="00EF0A2A" w:rsidP="002E1627">
      <w:pPr>
        <w:shd w:val="clear" w:color="auto" w:fill="FFFFFF"/>
        <w:spacing w:before="60" w:after="60"/>
        <w:ind w:firstLine="720"/>
        <w:jc w:val="both"/>
        <w:rPr>
          <w:bCs/>
          <w:color w:val="000000" w:themeColor="text1"/>
        </w:rPr>
      </w:pPr>
      <w:r w:rsidRPr="00847E4E">
        <w:rPr>
          <w:bCs/>
          <w:color w:val="000000" w:themeColor="text1"/>
        </w:rPr>
        <w:t>3. Khen thưởng đột xuất:</w:t>
      </w:r>
    </w:p>
    <w:p w:rsidR="00EF0A2A" w:rsidRPr="00847E4E" w:rsidRDefault="00EF0A2A" w:rsidP="002E1627">
      <w:pPr>
        <w:spacing w:before="60" w:after="60"/>
        <w:ind w:firstLine="720"/>
        <w:jc w:val="both"/>
        <w:rPr>
          <w:color w:val="000000" w:themeColor="text1"/>
        </w:rPr>
      </w:pPr>
      <w:r w:rsidRPr="00847E4E">
        <w:rPr>
          <w:color w:val="000000" w:themeColor="text1"/>
          <w:lang w:val="vi-VN"/>
        </w:rPr>
        <w:t>Tập thể, cá nhân có hành động dũng cảm cứu người, cứu tài sản của nhà nước, của nhân dân trong điều kiện hỏa hoạn, thiên tai, địch họa, dịch bệnh; tố cáo hành vi tham nhũng; dũng cảm trong chiến đấu nhằm bảo vệ an ninh chính trị, trật tự an toàn xã hội</w:t>
      </w:r>
      <w:r w:rsidRPr="00847E4E">
        <w:rPr>
          <w:color w:val="000000" w:themeColor="text1"/>
        </w:rPr>
        <w:t xml:space="preserve"> được đề nghị Thủ trưởng cơ quan, đơn vị, địa phương khen thưởng; thành tích</w:t>
      </w:r>
      <w:r w:rsidRPr="00847E4E">
        <w:rPr>
          <w:color w:val="000000" w:themeColor="text1"/>
          <w:lang w:val="vi-VN"/>
        </w:rPr>
        <w:t xml:space="preserve"> có phạm vi ảnh hưởng và tác dụng nêu gương trong tỉnh</w:t>
      </w:r>
      <w:r w:rsidRPr="00847E4E">
        <w:rPr>
          <w:color w:val="000000" w:themeColor="text1"/>
        </w:rPr>
        <w:t xml:space="preserve"> được đề nghị Chủ tịch Ủy ban nhân dân tỉnh khen thưởng.</w:t>
      </w:r>
    </w:p>
    <w:p w:rsidR="00EF0A2A" w:rsidRPr="00847E4E" w:rsidRDefault="00EF0A2A" w:rsidP="002E1627">
      <w:pPr>
        <w:spacing w:before="60" w:after="60"/>
        <w:ind w:firstLine="720"/>
        <w:jc w:val="both"/>
        <w:rPr>
          <w:color w:val="000000" w:themeColor="text1"/>
        </w:rPr>
      </w:pPr>
      <w:r w:rsidRPr="00847E4E">
        <w:rPr>
          <w:color w:val="000000" w:themeColor="text1"/>
          <w:lang w:val="vi-VN"/>
        </w:rPr>
        <w:t xml:space="preserve">4. Khen thưởng đối ngoại: </w:t>
      </w:r>
    </w:p>
    <w:p w:rsidR="00EF0A2A" w:rsidRPr="00847E4E" w:rsidRDefault="00EF0A2A" w:rsidP="002E1627">
      <w:pPr>
        <w:spacing w:before="60" w:after="60"/>
        <w:ind w:firstLine="720"/>
        <w:jc w:val="both"/>
        <w:rPr>
          <w:color w:val="000000" w:themeColor="text1"/>
        </w:rPr>
      </w:pPr>
      <w:r w:rsidRPr="00847E4E">
        <w:rPr>
          <w:color w:val="000000" w:themeColor="text1"/>
          <w:lang w:val="vi-VN"/>
        </w:rPr>
        <w:t>Các tổ chức</w:t>
      </w:r>
      <w:r w:rsidRPr="00847E4E">
        <w:rPr>
          <w:color w:val="000000" w:themeColor="text1"/>
        </w:rPr>
        <w:t xml:space="preserve">, cá nhân </w:t>
      </w:r>
      <w:r w:rsidRPr="00847E4E">
        <w:rPr>
          <w:color w:val="000000" w:themeColor="text1"/>
          <w:lang w:val="vi-VN"/>
        </w:rPr>
        <w:t>ngoài tỉnh; tổ chức</w:t>
      </w:r>
      <w:r w:rsidRPr="00847E4E">
        <w:rPr>
          <w:color w:val="000000" w:themeColor="text1"/>
        </w:rPr>
        <w:t>, cá nhân</w:t>
      </w:r>
      <w:r w:rsidRPr="00847E4E">
        <w:rPr>
          <w:color w:val="000000" w:themeColor="text1"/>
          <w:lang w:val="vi-VN"/>
        </w:rPr>
        <w:t xml:space="preserve"> nước ngoài; người Việt Nam ở nước ngoài có nhiều thành tích đóng góp vào sự nghiệp phát triển kinh tế - xã hội, an ninh - quốc phòng của</w:t>
      </w:r>
      <w:r w:rsidRPr="00847E4E">
        <w:rPr>
          <w:color w:val="000000" w:themeColor="text1"/>
        </w:rPr>
        <w:t xml:space="preserve"> địa phương, của</w:t>
      </w:r>
      <w:r w:rsidRPr="00847E4E">
        <w:rPr>
          <w:color w:val="000000" w:themeColor="text1"/>
          <w:lang w:val="vi-VN"/>
        </w:rPr>
        <w:t xml:space="preserve"> tỉnh; có thành tích xuất sắc trong công tác xã hội, nhân đạo, từ thiện trên địa bàn tỉnh</w:t>
      </w:r>
      <w:r w:rsidRPr="00847E4E">
        <w:rPr>
          <w:color w:val="000000" w:themeColor="text1"/>
        </w:rPr>
        <w:t xml:space="preserve"> được đề nghị khen thưởng</w:t>
      </w:r>
      <w:r w:rsidRPr="00847E4E">
        <w:rPr>
          <w:color w:val="000000" w:themeColor="text1"/>
          <w:lang w:val="vi-VN"/>
        </w:rPr>
        <w:t>.</w:t>
      </w:r>
      <w:r w:rsidRPr="00847E4E">
        <w:rPr>
          <w:color w:val="000000" w:themeColor="text1"/>
        </w:rPr>
        <w:t xml:space="preserve"> Căn cứ thành tích và mức độ đóng góp của tổ chức, cá nhân được đề nghị Thủ trưởng cơ quan, đơn vị khen thưởng hoặc cấp trên khen thưởng.</w:t>
      </w:r>
    </w:p>
    <w:p w:rsidR="006E5F2D" w:rsidRPr="00847E4E" w:rsidRDefault="006E5F2D" w:rsidP="002E1627">
      <w:pPr>
        <w:shd w:val="clear" w:color="auto" w:fill="FFFFFF"/>
        <w:spacing w:before="60" w:after="60"/>
        <w:ind w:firstLine="720"/>
        <w:jc w:val="both"/>
        <w:rPr>
          <w:b/>
          <w:bCs/>
          <w:color w:val="000000" w:themeColor="text1"/>
          <w:sz w:val="2"/>
        </w:rPr>
      </w:pPr>
    </w:p>
    <w:p w:rsidR="009E26F2" w:rsidRPr="00847E4E" w:rsidRDefault="009E26F2" w:rsidP="002E1627">
      <w:pPr>
        <w:shd w:val="clear" w:color="auto" w:fill="FFFFFF"/>
        <w:spacing w:before="60" w:after="60"/>
        <w:ind w:firstLine="720"/>
        <w:jc w:val="both"/>
        <w:rPr>
          <w:b/>
          <w:bCs/>
          <w:color w:val="000000" w:themeColor="text1"/>
        </w:rPr>
      </w:pPr>
      <w:bookmarkStart w:id="7" w:name="dieu_19"/>
      <w:r w:rsidRPr="00847E4E">
        <w:rPr>
          <w:b/>
          <w:bCs/>
          <w:color w:val="000000" w:themeColor="text1"/>
        </w:rPr>
        <w:lastRenderedPageBreak/>
        <w:t xml:space="preserve">Điều </w:t>
      </w:r>
      <w:r w:rsidR="00CB6799" w:rsidRPr="00847E4E">
        <w:rPr>
          <w:b/>
          <w:bCs/>
          <w:color w:val="000000" w:themeColor="text1"/>
        </w:rPr>
        <w:t>1</w:t>
      </w:r>
      <w:r w:rsidR="004A2769" w:rsidRPr="00847E4E">
        <w:rPr>
          <w:b/>
          <w:bCs/>
          <w:color w:val="000000" w:themeColor="text1"/>
        </w:rPr>
        <w:t>7</w:t>
      </w:r>
      <w:r w:rsidRPr="00847E4E">
        <w:rPr>
          <w:b/>
          <w:bCs/>
          <w:color w:val="000000" w:themeColor="text1"/>
        </w:rPr>
        <w:t>. Bằng khen của Chủ tịch Ủy ban nhân dân tỉnh</w:t>
      </w:r>
    </w:p>
    <w:p w:rsidR="007736A0" w:rsidRPr="00847E4E" w:rsidRDefault="007736A0" w:rsidP="002E1627">
      <w:pPr>
        <w:shd w:val="clear" w:color="auto" w:fill="FFFFFF"/>
        <w:spacing w:before="60" w:after="60"/>
        <w:ind w:firstLine="720"/>
        <w:jc w:val="both"/>
        <w:rPr>
          <w:bCs/>
          <w:color w:val="000000" w:themeColor="text1"/>
        </w:rPr>
      </w:pPr>
      <w:r w:rsidRPr="00847E4E">
        <w:rPr>
          <w:bCs/>
          <w:color w:val="000000" w:themeColor="text1"/>
        </w:rPr>
        <w:t>1. Khen thưởng theo công trạng và thành tích</w:t>
      </w:r>
      <w:r w:rsidR="00E02B1A" w:rsidRPr="00847E4E">
        <w:rPr>
          <w:bCs/>
          <w:color w:val="000000" w:themeColor="text1"/>
        </w:rPr>
        <w:t xml:space="preserve"> đạt được</w:t>
      </w:r>
      <w:r w:rsidRPr="00847E4E">
        <w:rPr>
          <w:bCs/>
          <w:color w:val="000000" w:themeColor="text1"/>
        </w:rPr>
        <w:t>:</w:t>
      </w:r>
    </w:p>
    <w:p w:rsidR="009E26F2" w:rsidRPr="00847E4E" w:rsidRDefault="00E002DD" w:rsidP="002E1627">
      <w:pPr>
        <w:shd w:val="clear" w:color="auto" w:fill="FFFFFF"/>
        <w:spacing w:before="60" w:after="60"/>
        <w:ind w:firstLine="720"/>
        <w:jc w:val="both"/>
        <w:rPr>
          <w:color w:val="000000" w:themeColor="text1"/>
        </w:rPr>
      </w:pPr>
      <w:r w:rsidRPr="00847E4E">
        <w:rPr>
          <w:bCs/>
          <w:color w:val="000000" w:themeColor="text1"/>
        </w:rPr>
        <w:t xml:space="preserve">a) </w:t>
      </w:r>
      <w:r w:rsidR="00E023BF" w:rsidRPr="00847E4E">
        <w:rPr>
          <w:bCs/>
          <w:color w:val="000000" w:themeColor="text1"/>
        </w:rPr>
        <w:t>Tập thể, cá nhân</w:t>
      </w:r>
      <w:r w:rsidR="009E26F2" w:rsidRPr="00847E4E">
        <w:rPr>
          <w:bCs/>
          <w:color w:val="000000" w:themeColor="text1"/>
        </w:rPr>
        <w:t xml:space="preserve"> có thành tích xuất sắc tiêu biểu theo quy định tại </w:t>
      </w:r>
      <w:r w:rsidR="00CB6267" w:rsidRPr="00847E4E">
        <w:rPr>
          <w:bCs/>
          <w:color w:val="000000" w:themeColor="text1"/>
        </w:rPr>
        <w:t xml:space="preserve">điểm c, </w:t>
      </w:r>
      <w:r w:rsidRPr="00847E4E">
        <w:rPr>
          <w:bCs/>
          <w:color w:val="000000" w:themeColor="text1"/>
        </w:rPr>
        <w:t xml:space="preserve">khoản 1và </w:t>
      </w:r>
      <w:r w:rsidR="00CB6267" w:rsidRPr="00847E4E">
        <w:rPr>
          <w:bCs/>
          <w:color w:val="000000" w:themeColor="text1"/>
        </w:rPr>
        <w:t xml:space="preserve">điểm c, </w:t>
      </w:r>
      <w:r w:rsidRPr="00847E4E">
        <w:rPr>
          <w:bCs/>
          <w:color w:val="000000" w:themeColor="text1"/>
        </w:rPr>
        <w:t xml:space="preserve">khoản 2 </w:t>
      </w:r>
      <w:r w:rsidR="009E26F2" w:rsidRPr="00847E4E">
        <w:rPr>
          <w:color w:val="000000" w:themeColor="text1"/>
          <w:lang w:val="vi-VN"/>
        </w:rPr>
        <w:t xml:space="preserve">Điều </w:t>
      </w:r>
      <w:r w:rsidR="009E26F2" w:rsidRPr="00847E4E">
        <w:rPr>
          <w:color w:val="000000" w:themeColor="text1"/>
        </w:rPr>
        <w:t>39</w:t>
      </w:r>
      <w:r w:rsidR="009E26F2" w:rsidRPr="00847E4E">
        <w:rPr>
          <w:color w:val="000000" w:themeColor="text1"/>
          <w:lang w:val="vi-VN"/>
        </w:rPr>
        <w:t xml:space="preserve"> Nghị định số </w:t>
      </w:r>
      <w:hyperlink r:id="rId14" w:tooltip="Nghị định 91/2017/NĐ-CP hướng dẫn Luật thi đua khen thưởng" w:history="1">
        <w:r w:rsidR="009E26F2" w:rsidRPr="00847E4E">
          <w:rPr>
            <w:color w:val="000000" w:themeColor="text1"/>
            <w:lang w:val="vi-VN"/>
          </w:rPr>
          <w:t>91/2017/NĐ-CP</w:t>
        </w:r>
      </w:hyperlink>
      <w:r w:rsidR="009E26F2" w:rsidRPr="00847E4E">
        <w:rPr>
          <w:color w:val="000000" w:themeColor="text1"/>
          <w:lang w:val="vi-VN"/>
        </w:rPr>
        <w:t> ngày 31 tháng 7 năm 2017 của Chính phủ.</w:t>
      </w:r>
    </w:p>
    <w:p w:rsidR="007778EF" w:rsidRPr="00847E4E" w:rsidRDefault="00E002DD" w:rsidP="002E1627">
      <w:pPr>
        <w:spacing w:before="60" w:after="60"/>
        <w:ind w:firstLine="680"/>
        <w:jc w:val="both"/>
        <w:rPr>
          <w:color w:val="000000" w:themeColor="text1"/>
          <w:lang w:val="nl-NL"/>
        </w:rPr>
      </w:pPr>
      <w:r w:rsidRPr="00847E4E">
        <w:rPr>
          <w:color w:val="000000" w:themeColor="text1"/>
        </w:rPr>
        <w:t>b)</w:t>
      </w:r>
      <w:r w:rsidR="007778EF" w:rsidRPr="00847E4E">
        <w:rPr>
          <w:color w:val="000000" w:themeColor="text1"/>
          <w:lang w:val="nl-NL"/>
        </w:rPr>
        <w:t xml:space="preserve"> Bằng khen của Chủ tịch Ủy ban nhân dân tỉnh để tặng cho tập thể thuộc Khối thi đua trên địa bàn tỉnh có số điểm liền kề với đơn vị được Khối suy tôn, bình bầu tặng Cờ th</w:t>
      </w:r>
      <w:r w:rsidR="00CA7589" w:rsidRPr="00847E4E">
        <w:rPr>
          <w:color w:val="000000" w:themeColor="text1"/>
          <w:lang w:val="nl-NL"/>
        </w:rPr>
        <w:t>i đua của Ủy ban nhân dân tỉnh.</w:t>
      </w:r>
    </w:p>
    <w:p w:rsidR="00E13AF3" w:rsidRPr="00847E4E" w:rsidRDefault="00E13AF3" w:rsidP="002E1627">
      <w:pPr>
        <w:spacing w:before="60" w:after="60"/>
        <w:ind w:firstLine="680"/>
        <w:jc w:val="both"/>
        <w:rPr>
          <w:color w:val="000000" w:themeColor="text1"/>
          <w:lang w:val="nl-NL"/>
        </w:rPr>
      </w:pPr>
      <w:r w:rsidRPr="00847E4E">
        <w:rPr>
          <w:color w:val="000000" w:themeColor="text1"/>
          <w:lang w:val="nl-NL"/>
        </w:rPr>
        <w:t>c)</w:t>
      </w:r>
      <w:r w:rsidRPr="00847E4E">
        <w:rPr>
          <w:color w:val="000000" w:themeColor="text1"/>
        </w:rPr>
        <w:t xml:space="preserve"> Các tập thể, cá nhân đã được Chủ tịch Ủy ban nhân dân tỉnh tặng Bằng khen thì sau 02 năm kể từ ngày có quyết định nếu đạt tiêu chuẩn theo quy định thì mới tiếp tục được đề nghị Chủ tịch Ủy ban nhân dân tỉnh tặng Bằng khen.</w:t>
      </w:r>
    </w:p>
    <w:p w:rsidR="00E002DD" w:rsidRPr="00847E4E" w:rsidRDefault="00E002DD" w:rsidP="002E1627">
      <w:pPr>
        <w:shd w:val="clear" w:color="auto" w:fill="FFFFFF"/>
        <w:spacing w:before="60" w:after="60"/>
        <w:ind w:firstLine="720"/>
        <w:jc w:val="both"/>
        <w:rPr>
          <w:color w:val="000000" w:themeColor="text1"/>
        </w:rPr>
      </w:pPr>
      <w:r w:rsidRPr="00847E4E">
        <w:rPr>
          <w:color w:val="000000" w:themeColor="text1"/>
        </w:rPr>
        <w:t>2. Khen thưởng theo đợt, chuyên đề:</w:t>
      </w:r>
    </w:p>
    <w:p w:rsidR="00E023BF" w:rsidRPr="00847E4E" w:rsidRDefault="00E023BF" w:rsidP="002E1627">
      <w:pPr>
        <w:shd w:val="clear" w:color="auto" w:fill="FFFFFF"/>
        <w:spacing w:before="60" w:after="60"/>
        <w:ind w:firstLine="720"/>
        <w:jc w:val="both"/>
        <w:rPr>
          <w:color w:val="000000" w:themeColor="text1"/>
        </w:rPr>
      </w:pPr>
      <w:r w:rsidRPr="00847E4E">
        <w:rPr>
          <w:bCs/>
          <w:color w:val="000000" w:themeColor="text1"/>
        </w:rPr>
        <w:t xml:space="preserve">a) Tập thể, cá nhân có thành tích xuất sắc tiêu biểu theo quy định tại điểm a, khoản 1 và điểm a, khoản 2 </w:t>
      </w:r>
      <w:r w:rsidRPr="00847E4E">
        <w:rPr>
          <w:color w:val="000000" w:themeColor="text1"/>
          <w:lang w:val="vi-VN"/>
        </w:rPr>
        <w:t xml:space="preserve">Điều </w:t>
      </w:r>
      <w:r w:rsidRPr="00847E4E">
        <w:rPr>
          <w:color w:val="000000" w:themeColor="text1"/>
        </w:rPr>
        <w:t>39</w:t>
      </w:r>
      <w:r w:rsidRPr="00847E4E">
        <w:rPr>
          <w:color w:val="000000" w:themeColor="text1"/>
          <w:lang w:val="vi-VN"/>
        </w:rPr>
        <w:t xml:space="preserve"> Nghị định số </w:t>
      </w:r>
      <w:hyperlink r:id="rId15" w:tooltip="Nghị định 91/2017/NĐ-CP hướng dẫn Luật thi đua khen thưởng" w:history="1">
        <w:r w:rsidRPr="00847E4E">
          <w:rPr>
            <w:color w:val="000000" w:themeColor="text1"/>
            <w:lang w:val="vi-VN"/>
          </w:rPr>
          <w:t>91/2017/NĐ-CP</w:t>
        </w:r>
      </w:hyperlink>
      <w:r w:rsidRPr="00847E4E">
        <w:rPr>
          <w:color w:val="000000" w:themeColor="text1"/>
          <w:lang w:val="vi-VN"/>
        </w:rPr>
        <w:t> ngày 31 tháng 7 năm 2017 của Chính phủ.</w:t>
      </w:r>
    </w:p>
    <w:p w:rsidR="009E26F2" w:rsidRPr="00847E4E" w:rsidRDefault="00B72703" w:rsidP="002E1627">
      <w:pPr>
        <w:shd w:val="clear" w:color="auto" w:fill="FFFFFF"/>
        <w:spacing w:before="60" w:after="60"/>
        <w:ind w:firstLine="720"/>
        <w:jc w:val="both"/>
        <w:rPr>
          <w:color w:val="000000" w:themeColor="text1"/>
        </w:rPr>
      </w:pPr>
      <w:r w:rsidRPr="00847E4E">
        <w:rPr>
          <w:color w:val="000000" w:themeColor="text1"/>
          <w:lang w:val="vi-VN"/>
        </w:rPr>
        <w:t>b</w:t>
      </w:r>
      <w:r w:rsidR="00E002DD" w:rsidRPr="00847E4E">
        <w:rPr>
          <w:color w:val="000000" w:themeColor="text1"/>
        </w:rPr>
        <w:t>)</w:t>
      </w:r>
      <w:r w:rsidR="009E26F2" w:rsidRPr="00847E4E">
        <w:rPr>
          <w:color w:val="000000" w:themeColor="text1"/>
        </w:rPr>
        <w:t>Tập thể, cá nhân có thành tích xuất sắc nhân</w:t>
      </w:r>
      <w:r w:rsidR="002F2380" w:rsidRPr="00847E4E">
        <w:rPr>
          <w:color w:val="000000" w:themeColor="text1"/>
        </w:rPr>
        <w:t xml:space="preserve"> </w:t>
      </w:r>
      <w:r w:rsidR="009E26F2" w:rsidRPr="00847E4E">
        <w:rPr>
          <w:color w:val="000000" w:themeColor="text1"/>
        </w:rPr>
        <w:t>K</w:t>
      </w:r>
      <w:r w:rsidR="009E26F2" w:rsidRPr="00847E4E">
        <w:rPr>
          <w:color w:val="000000" w:themeColor="text1"/>
          <w:lang w:val="vi-VN"/>
        </w:rPr>
        <w:t>ỷ niệm năm </w:t>
      </w:r>
      <w:r w:rsidR="009E26F2" w:rsidRPr="00847E4E">
        <w:rPr>
          <w:color w:val="000000" w:themeColor="text1"/>
        </w:rPr>
        <w:t>tr</w:t>
      </w:r>
      <w:r w:rsidR="009E26F2" w:rsidRPr="00847E4E">
        <w:rPr>
          <w:color w:val="000000" w:themeColor="text1"/>
          <w:lang w:val="vi-VN"/>
        </w:rPr>
        <w:t>òn (năm có chữ số cuối cùng là số 0)</w:t>
      </w:r>
      <w:r w:rsidR="009E26F2" w:rsidRPr="00847E4E">
        <w:rPr>
          <w:color w:val="000000" w:themeColor="text1"/>
        </w:rPr>
        <w:t xml:space="preserve">, năm lẻ (năm có chữ số cuối cùng là số 5) </w:t>
      </w:r>
      <w:r w:rsidR="009E26F2" w:rsidRPr="00847E4E">
        <w:rPr>
          <w:color w:val="000000" w:themeColor="text1"/>
          <w:lang w:val="vi-VN"/>
        </w:rPr>
        <w:t>ngày thành lập, ngày truyền thống</w:t>
      </w:r>
      <w:r w:rsidR="009E26F2" w:rsidRPr="00847E4E">
        <w:rPr>
          <w:color w:val="000000" w:themeColor="text1"/>
        </w:rPr>
        <w:t xml:space="preserve"> của các cơ quan, đơn vị, địa phương trong Khối thi đua thuộc tỉnh; </w:t>
      </w:r>
      <w:r w:rsidR="009E26F2" w:rsidRPr="00847E4E">
        <w:rPr>
          <w:color w:val="000000" w:themeColor="text1"/>
          <w:lang w:val="vi-VN"/>
        </w:rPr>
        <w:t>Đại hội nhiệm kỳ 5 năm</w:t>
      </w:r>
      <w:r w:rsidR="009E26F2" w:rsidRPr="00847E4E">
        <w:rPr>
          <w:color w:val="000000" w:themeColor="text1"/>
        </w:rPr>
        <w:t xml:space="preserve"> của các tổ chức chính trị, tổ chức </w:t>
      </w:r>
      <w:r w:rsidR="00407DD6" w:rsidRPr="00847E4E">
        <w:rPr>
          <w:color w:val="000000" w:themeColor="text1"/>
        </w:rPr>
        <w:t>chính trị - xã hội</w:t>
      </w:r>
      <w:r w:rsidR="009E26F2" w:rsidRPr="00847E4E">
        <w:rPr>
          <w:color w:val="000000" w:themeColor="text1"/>
        </w:rPr>
        <w:t>, tổ chức xã hội - nghề nghiệp.</w:t>
      </w:r>
    </w:p>
    <w:p w:rsidR="009E26F2" w:rsidRPr="00847E4E" w:rsidRDefault="00B72703" w:rsidP="002E1627">
      <w:pPr>
        <w:shd w:val="clear" w:color="auto" w:fill="FFFFFF"/>
        <w:spacing w:before="60" w:after="60"/>
        <w:ind w:firstLine="720"/>
        <w:jc w:val="both"/>
        <w:rPr>
          <w:color w:val="000000" w:themeColor="text1"/>
        </w:rPr>
      </w:pPr>
      <w:r w:rsidRPr="00847E4E">
        <w:rPr>
          <w:color w:val="000000" w:themeColor="text1"/>
        </w:rPr>
        <w:t>c</w:t>
      </w:r>
      <w:r w:rsidR="00E002DD" w:rsidRPr="00847E4E">
        <w:rPr>
          <w:color w:val="000000" w:themeColor="text1"/>
        </w:rPr>
        <w:t>)</w:t>
      </w:r>
      <w:r w:rsidR="009B631A" w:rsidRPr="00847E4E">
        <w:rPr>
          <w:color w:val="000000" w:themeColor="text1"/>
        </w:rPr>
        <w:t xml:space="preserve"> Công nhân </w:t>
      </w:r>
      <w:r w:rsidR="004A5ECA" w:rsidRPr="00847E4E">
        <w:rPr>
          <w:color w:val="000000" w:themeColor="text1"/>
        </w:rPr>
        <w:t xml:space="preserve">tiêu biểu xuất sắc, </w:t>
      </w:r>
      <w:r w:rsidR="009E26F2" w:rsidRPr="00847E4E">
        <w:rPr>
          <w:color w:val="000000" w:themeColor="text1"/>
        </w:rPr>
        <w:t>gương mẫu chấp hành tốt chủ trương, chính sách của Đảng, pháp luật của Nhà nước; có sáng kiến trong lao động, sản xuất mang lại lợi ích cho doanh nghiệp; có đóng góp trong việc đào tạo, bồi dưỡng, giúp đỡ đồng nghiệp để nâng cao trình độ chuyên môn, tay nghề.</w:t>
      </w:r>
    </w:p>
    <w:p w:rsidR="009E26F2" w:rsidRPr="00847E4E" w:rsidRDefault="00B72703" w:rsidP="002E1627">
      <w:pPr>
        <w:shd w:val="clear" w:color="auto" w:fill="FFFFFF"/>
        <w:spacing w:before="60" w:after="60"/>
        <w:ind w:firstLine="720"/>
        <w:jc w:val="both"/>
        <w:rPr>
          <w:color w:val="000000" w:themeColor="text1"/>
        </w:rPr>
      </w:pPr>
      <w:r w:rsidRPr="00847E4E">
        <w:rPr>
          <w:color w:val="000000" w:themeColor="text1"/>
        </w:rPr>
        <w:t>d</w:t>
      </w:r>
      <w:r w:rsidR="00E002DD" w:rsidRPr="00847E4E">
        <w:rPr>
          <w:color w:val="000000" w:themeColor="text1"/>
        </w:rPr>
        <w:t>)</w:t>
      </w:r>
      <w:r w:rsidR="009B631A" w:rsidRPr="00847E4E">
        <w:rPr>
          <w:color w:val="000000" w:themeColor="text1"/>
        </w:rPr>
        <w:t xml:space="preserve"> Nô</w:t>
      </w:r>
      <w:r w:rsidR="004A5ECA" w:rsidRPr="00847E4E">
        <w:rPr>
          <w:color w:val="000000" w:themeColor="text1"/>
        </w:rPr>
        <w:t xml:space="preserve">ng dân sản xuất, kinh doanh tiêu biểu xuất sắc, </w:t>
      </w:r>
      <w:r w:rsidR="009E26F2" w:rsidRPr="00847E4E">
        <w:rPr>
          <w:color w:val="000000" w:themeColor="text1"/>
        </w:rPr>
        <w:t>gương mẫu chấp hành tốt chủ trương, chính sách của Đảng, pháp luật của Nhà nước; có mô hình sản xuất hiệu quả và ổn định, giúp đỡ hộ nông dân xóa đói giảm ng</w:t>
      </w:r>
      <w:r w:rsidR="004A5ECA" w:rsidRPr="00847E4E">
        <w:rPr>
          <w:color w:val="000000" w:themeColor="text1"/>
        </w:rPr>
        <w:t>hèo và tạo việc làm ổn định cho lao động.</w:t>
      </w:r>
    </w:p>
    <w:p w:rsidR="009E26F2" w:rsidRPr="00847E4E" w:rsidRDefault="00B72703" w:rsidP="002E1627">
      <w:pPr>
        <w:shd w:val="clear" w:color="auto" w:fill="FFFFFF"/>
        <w:spacing w:before="60" w:after="60"/>
        <w:ind w:firstLine="720"/>
        <w:jc w:val="both"/>
        <w:rPr>
          <w:color w:val="000000" w:themeColor="text1"/>
        </w:rPr>
      </w:pPr>
      <w:r w:rsidRPr="00847E4E">
        <w:rPr>
          <w:color w:val="000000" w:themeColor="text1"/>
        </w:rPr>
        <w:t>đ</w:t>
      </w:r>
      <w:r w:rsidR="00E002DD" w:rsidRPr="00847E4E">
        <w:rPr>
          <w:color w:val="000000" w:themeColor="text1"/>
        </w:rPr>
        <w:t>)</w:t>
      </w:r>
      <w:r w:rsidR="00E023BF" w:rsidRPr="00847E4E">
        <w:rPr>
          <w:color w:val="000000" w:themeColor="text1"/>
        </w:rPr>
        <w:t xml:space="preserve"> Tập thể, cá nhân </w:t>
      </w:r>
      <w:r w:rsidR="009E26F2" w:rsidRPr="00847E4E">
        <w:rPr>
          <w:color w:val="000000" w:themeColor="text1"/>
        </w:rPr>
        <w:t xml:space="preserve">gương mẫu chấp hành tốt chủ trương, chính sách của Đảng, pháp luật của Nhà nước, có nhiều đóng góp về công sức, đất đai và tài sản cho địa phương, xã hội; có đóng góp ủng hộ công tác từ thiện, nhân đạo, ủng hộ xây dựng nhà tình nghĩa, người nghèo, ủng hộ phòng </w:t>
      </w:r>
      <w:r w:rsidR="00492891" w:rsidRPr="00847E4E">
        <w:rPr>
          <w:color w:val="000000" w:themeColor="text1"/>
        </w:rPr>
        <w:t>chống dịch bệnh, an sinh xã hội</w:t>
      </w:r>
      <w:r w:rsidR="009E26F2" w:rsidRPr="00847E4E">
        <w:rPr>
          <w:color w:val="000000" w:themeColor="text1"/>
        </w:rPr>
        <w:t>.</w:t>
      </w:r>
    </w:p>
    <w:p w:rsidR="0061781E" w:rsidRPr="00847E4E" w:rsidRDefault="0061781E" w:rsidP="002E1627">
      <w:pPr>
        <w:shd w:val="clear" w:color="auto" w:fill="FFFFFF"/>
        <w:spacing w:before="60" w:after="60"/>
        <w:ind w:firstLine="720"/>
        <w:jc w:val="both"/>
        <w:rPr>
          <w:color w:val="000000" w:themeColor="text1"/>
        </w:rPr>
      </w:pPr>
      <w:r w:rsidRPr="00847E4E">
        <w:rPr>
          <w:color w:val="000000" w:themeColor="text1"/>
        </w:rPr>
        <w:t>3. Khen thưởng đột xuất:</w:t>
      </w:r>
    </w:p>
    <w:p w:rsidR="00895317" w:rsidRPr="00847E4E" w:rsidRDefault="00895317" w:rsidP="002E1627">
      <w:pPr>
        <w:shd w:val="clear" w:color="auto" w:fill="FFFFFF"/>
        <w:spacing w:before="60" w:after="60"/>
        <w:ind w:firstLine="720"/>
        <w:jc w:val="both"/>
        <w:rPr>
          <w:color w:val="000000" w:themeColor="text1"/>
        </w:rPr>
      </w:pPr>
      <w:r w:rsidRPr="00847E4E">
        <w:rPr>
          <w:bCs/>
          <w:color w:val="000000" w:themeColor="text1"/>
        </w:rPr>
        <w:t xml:space="preserve">a) Tập thể, cá nhân có thành tích xuất sắc tiêu biểu theo quy định tại điểm b, khoản 1 và điểm b, khoản 2 </w:t>
      </w:r>
      <w:r w:rsidRPr="00847E4E">
        <w:rPr>
          <w:color w:val="000000" w:themeColor="text1"/>
          <w:lang w:val="vi-VN"/>
        </w:rPr>
        <w:t xml:space="preserve">Điều </w:t>
      </w:r>
      <w:r w:rsidRPr="00847E4E">
        <w:rPr>
          <w:color w:val="000000" w:themeColor="text1"/>
        </w:rPr>
        <w:t>39</w:t>
      </w:r>
      <w:r w:rsidRPr="00847E4E">
        <w:rPr>
          <w:color w:val="000000" w:themeColor="text1"/>
          <w:lang w:val="vi-VN"/>
        </w:rPr>
        <w:t xml:space="preserve"> Nghị định số </w:t>
      </w:r>
      <w:hyperlink r:id="rId16" w:tooltip="Nghị định 91/2017/NĐ-CP hướng dẫn Luật thi đua khen thưởng" w:history="1">
        <w:r w:rsidRPr="00847E4E">
          <w:rPr>
            <w:color w:val="000000" w:themeColor="text1"/>
            <w:lang w:val="vi-VN"/>
          </w:rPr>
          <w:t>91/2017/NĐ-CP</w:t>
        </w:r>
      </w:hyperlink>
      <w:r w:rsidRPr="00847E4E">
        <w:rPr>
          <w:color w:val="000000" w:themeColor="text1"/>
          <w:lang w:val="vi-VN"/>
        </w:rPr>
        <w:t> ngày 31 tháng 7 năm 2017 của Chính phủ.</w:t>
      </w:r>
    </w:p>
    <w:p w:rsidR="009E26F2" w:rsidRPr="00847E4E" w:rsidRDefault="009E26F2" w:rsidP="002E1627">
      <w:pPr>
        <w:shd w:val="clear" w:color="auto" w:fill="FFFFFF"/>
        <w:spacing w:before="60" w:after="60"/>
        <w:ind w:firstLine="720"/>
        <w:jc w:val="both"/>
        <w:rPr>
          <w:color w:val="000000" w:themeColor="text1"/>
        </w:rPr>
      </w:pPr>
      <w:r w:rsidRPr="00847E4E">
        <w:rPr>
          <w:color w:val="000000" w:themeColor="text1"/>
        </w:rPr>
        <w:t xml:space="preserve">Tập thể, cá nhân lập thành tích xuất sắc đột xuất </w:t>
      </w:r>
      <w:r w:rsidR="006041E7" w:rsidRPr="00847E4E">
        <w:rPr>
          <w:color w:val="000000" w:themeColor="text1"/>
          <w:lang w:val="vi-VN"/>
        </w:rPr>
        <w:t>phạm vi ảnh hưởng và tác dụng nêu gương trong tỉnh</w:t>
      </w:r>
      <w:r w:rsidR="006041E7" w:rsidRPr="00847E4E">
        <w:rPr>
          <w:color w:val="000000" w:themeColor="text1"/>
        </w:rPr>
        <w:t xml:space="preserve"> (thành tích không gắn liền với việc thực hiện nhiệm vụ trong</w:t>
      </w:r>
      <w:r w:rsidR="003234D9" w:rsidRPr="00847E4E">
        <w:rPr>
          <w:color w:val="000000" w:themeColor="text1"/>
        </w:rPr>
        <w:t xml:space="preserve"> C</w:t>
      </w:r>
      <w:r w:rsidRPr="00847E4E">
        <w:rPr>
          <w:color w:val="000000" w:themeColor="text1"/>
        </w:rPr>
        <w:t>hương trình, kế hoạch công tác của cơ quan, đơn vị, địa phương</w:t>
      </w:r>
      <w:r w:rsidR="003234D9" w:rsidRPr="00847E4E">
        <w:rPr>
          <w:color w:val="000000" w:themeColor="text1"/>
        </w:rPr>
        <w:t>; nhiệm vụ do</w:t>
      </w:r>
      <w:r w:rsidRPr="00847E4E">
        <w:rPr>
          <w:color w:val="000000" w:themeColor="text1"/>
        </w:rPr>
        <w:t xml:space="preserve"> Ủy ban nhân dân tỉnh h</w:t>
      </w:r>
      <w:r w:rsidR="003234D9" w:rsidRPr="00847E4E">
        <w:rPr>
          <w:color w:val="000000" w:themeColor="text1"/>
        </w:rPr>
        <w:t>oặc các cơ quan Trung ương giao</w:t>
      </w:r>
      <w:r w:rsidR="006041E7" w:rsidRPr="00847E4E">
        <w:rPr>
          <w:color w:val="000000" w:themeColor="text1"/>
        </w:rPr>
        <w:t>): C</w:t>
      </w:r>
      <w:r w:rsidR="006041E7" w:rsidRPr="00847E4E">
        <w:rPr>
          <w:color w:val="000000" w:themeColor="text1"/>
          <w:lang w:val="vi-VN"/>
        </w:rPr>
        <w:t xml:space="preserve">ó hành động dũng cảm cứu người, cứu tài sản của nhà nước, của nhân dân </w:t>
      </w:r>
      <w:r w:rsidR="006041E7" w:rsidRPr="00847E4E">
        <w:rPr>
          <w:color w:val="000000" w:themeColor="text1"/>
          <w:lang w:val="vi-VN"/>
        </w:rPr>
        <w:lastRenderedPageBreak/>
        <w:t>trong điều kiện hỏa hoạn, thiên tai, địch họa, dịch bệnh; tố cáo hành vi tham nhũng; dũng cảm trong chiến đấu nhằm bảo vệ an ninh chính trị, trật tự an toàn xã hội</w:t>
      </w:r>
      <w:r w:rsidR="00C0527A" w:rsidRPr="00847E4E">
        <w:rPr>
          <w:color w:val="000000" w:themeColor="text1"/>
        </w:rPr>
        <w:t>.</w:t>
      </w:r>
    </w:p>
    <w:p w:rsidR="0061781E" w:rsidRPr="00847E4E" w:rsidRDefault="0061781E" w:rsidP="002E1627">
      <w:pPr>
        <w:shd w:val="clear" w:color="auto" w:fill="FFFFFF"/>
        <w:spacing w:before="60" w:after="60"/>
        <w:ind w:firstLine="720"/>
        <w:jc w:val="both"/>
        <w:rPr>
          <w:color w:val="000000" w:themeColor="text1"/>
        </w:rPr>
      </w:pPr>
      <w:r w:rsidRPr="00847E4E">
        <w:rPr>
          <w:color w:val="000000" w:themeColor="text1"/>
        </w:rPr>
        <w:t>4. Khen thưởng đối ngoại:</w:t>
      </w:r>
    </w:p>
    <w:p w:rsidR="0061781E" w:rsidRPr="00847E4E" w:rsidRDefault="0061781E" w:rsidP="002E1627">
      <w:pPr>
        <w:shd w:val="clear" w:color="auto" w:fill="FFFFFF"/>
        <w:spacing w:before="60" w:after="60"/>
        <w:ind w:firstLine="720"/>
        <w:jc w:val="both"/>
        <w:rPr>
          <w:color w:val="000000" w:themeColor="text1"/>
        </w:rPr>
      </w:pPr>
      <w:r w:rsidRPr="00847E4E">
        <w:rPr>
          <w:color w:val="000000" w:themeColor="text1"/>
          <w:lang w:val="vi-VN"/>
        </w:rPr>
        <w:t>Cá nhân, tổ chức ngoài tỉnh và nước ngoài có thành tích tham gia các hoạt động nhân đạo, từ thiện, đóng góp, ủng hộ các quỹ xã hội dưới hình thức tự nguyện;</w:t>
      </w:r>
      <w:r w:rsidRPr="00847E4E">
        <w:rPr>
          <w:color w:val="000000" w:themeColor="text1"/>
        </w:rPr>
        <w:t xml:space="preserve"> chuyển giao kỹ thuật và</w:t>
      </w:r>
      <w:r w:rsidRPr="00847E4E">
        <w:rPr>
          <w:color w:val="000000" w:themeColor="text1"/>
          <w:lang w:val="vi-VN"/>
        </w:rPr>
        <w:t xml:space="preserve"> có nhiều công lao đóng góp</w:t>
      </w:r>
      <w:r w:rsidRPr="00847E4E">
        <w:rPr>
          <w:color w:val="000000" w:themeColor="text1"/>
        </w:rPr>
        <w:t xml:space="preserve"> khác góp phần vào </w:t>
      </w:r>
      <w:r w:rsidRPr="00847E4E">
        <w:rPr>
          <w:color w:val="000000" w:themeColor="text1"/>
          <w:lang w:val="vi-VN"/>
        </w:rPr>
        <w:t xml:space="preserve">xây dựng và phát triển tỉnh </w:t>
      </w:r>
      <w:r w:rsidRPr="00847E4E">
        <w:rPr>
          <w:color w:val="000000" w:themeColor="text1"/>
        </w:rPr>
        <w:t>Hưng Yên.</w:t>
      </w:r>
    </w:p>
    <w:p w:rsidR="000D5025" w:rsidRPr="00847E4E" w:rsidRDefault="00F94ECB" w:rsidP="002E1627">
      <w:pPr>
        <w:shd w:val="clear" w:color="auto" w:fill="FFFFFF"/>
        <w:spacing w:before="60" w:after="60"/>
        <w:ind w:firstLine="720"/>
        <w:jc w:val="both"/>
        <w:rPr>
          <w:b/>
          <w:color w:val="000000" w:themeColor="text1"/>
        </w:rPr>
      </w:pPr>
      <w:r w:rsidRPr="00847E4E">
        <w:rPr>
          <w:b/>
          <w:color w:val="000000" w:themeColor="text1"/>
        </w:rPr>
        <w:t xml:space="preserve">Điều </w:t>
      </w:r>
      <w:r w:rsidR="00993C71" w:rsidRPr="00847E4E">
        <w:rPr>
          <w:b/>
          <w:color w:val="000000" w:themeColor="text1"/>
        </w:rPr>
        <w:t>1</w:t>
      </w:r>
      <w:r w:rsidR="004A2769" w:rsidRPr="00847E4E">
        <w:rPr>
          <w:b/>
          <w:color w:val="000000" w:themeColor="text1"/>
        </w:rPr>
        <w:t>8</w:t>
      </w:r>
      <w:r w:rsidR="000D5025" w:rsidRPr="00847E4E">
        <w:rPr>
          <w:b/>
          <w:color w:val="000000" w:themeColor="text1"/>
        </w:rPr>
        <w:t>. Giấy khen</w:t>
      </w:r>
    </w:p>
    <w:p w:rsidR="000D5025" w:rsidRPr="00847E4E" w:rsidRDefault="00755593" w:rsidP="002E1627">
      <w:pPr>
        <w:shd w:val="clear" w:color="auto" w:fill="FFFFFF"/>
        <w:spacing w:before="60" w:after="60"/>
        <w:ind w:firstLine="720"/>
        <w:jc w:val="both"/>
        <w:rPr>
          <w:color w:val="000000" w:themeColor="text1"/>
        </w:rPr>
      </w:pPr>
      <w:r w:rsidRPr="00847E4E">
        <w:rPr>
          <w:color w:val="000000" w:themeColor="text1"/>
        </w:rPr>
        <w:t xml:space="preserve">1. </w:t>
      </w:r>
      <w:r w:rsidR="000D5025" w:rsidRPr="00847E4E">
        <w:rPr>
          <w:color w:val="000000" w:themeColor="text1"/>
        </w:rPr>
        <w:t xml:space="preserve">Thực hiện theo quy định tại Điều 40 </w:t>
      </w:r>
      <w:r w:rsidR="000D5025" w:rsidRPr="00847E4E">
        <w:rPr>
          <w:color w:val="000000" w:themeColor="text1"/>
          <w:lang w:val="vi-VN"/>
        </w:rPr>
        <w:t>Nghị định số </w:t>
      </w:r>
      <w:hyperlink r:id="rId17" w:tooltip="Nghị định 91/2017/NĐ-CP hướng dẫn Luật thi đua khen thưởng" w:history="1">
        <w:r w:rsidR="000D5025" w:rsidRPr="00847E4E">
          <w:rPr>
            <w:color w:val="000000" w:themeColor="text1"/>
            <w:lang w:val="vi-VN"/>
          </w:rPr>
          <w:t>91/2017/NĐ-CP</w:t>
        </w:r>
      </w:hyperlink>
      <w:r w:rsidR="000D5025" w:rsidRPr="00847E4E">
        <w:rPr>
          <w:color w:val="000000" w:themeColor="text1"/>
          <w:lang w:val="vi-VN"/>
        </w:rPr>
        <w:t> ngày 31 tháng 7 năm 2017 của Chính phủ.</w:t>
      </w:r>
    </w:p>
    <w:p w:rsidR="000A12A5" w:rsidRPr="00847E4E" w:rsidRDefault="004176EE" w:rsidP="002E1627">
      <w:pPr>
        <w:shd w:val="clear" w:color="auto" w:fill="FFFFFF"/>
        <w:spacing w:before="60" w:after="60"/>
        <w:ind w:firstLine="720"/>
        <w:jc w:val="both"/>
        <w:rPr>
          <w:color w:val="000000" w:themeColor="text1"/>
        </w:rPr>
      </w:pPr>
      <w:r w:rsidRPr="00847E4E">
        <w:rPr>
          <w:color w:val="000000" w:themeColor="text1"/>
        </w:rPr>
        <w:t>2</w:t>
      </w:r>
      <w:r w:rsidR="000A12A5" w:rsidRPr="00847E4E">
        <w:rPr>
          <w:color w:val="000000" w:themeColor="text1"/>
        </w:rPr>
        <w:t>.</w:t>
      </w:r>
      <w:r w:rsidR="004A0111" w:rsidRPr="00847E4E">
        <w:rPr>
          <w:color w:val="000000" w:themeColor="text1"/>
        </w:rPr>
        <w:t xml:space="preserve"> Công nhân </w:t>
      </w:r>
      <w:r w:rsidR="000A12A5" w:rsidRPr="00847E4E">
        <w:rPr>
          <w:color w:val="000000" w:themeColor="text1"/>
        </w:rPr>
        <w:t>gương mẫu chấp hành tốt chủ trương, chính sách của Đảng, pháp luật của Nhà nước; có sáng kiến trong lao động, sản xuất mang lại lợi ích cho doanh nghiệp; có đóng góp trong việc đào tạo, bồi dưỡng, giúp đỡ đồng nghiệp để nâng cao trình độ chuyên môn, tay nghề.</w:t>
      </w:r>
    </w:p>
    <w:p w:rsidR="000A12A5" w:rsidRPr="00847E4E" w:rsidRDefault="004176EE" w:rsidP="002E1627">
      <w:pPr>
        <w:shd w:val="clear" w:color="auto" w:fill="FFFFFF"/>
        <w:spacing w:before="60" w:after="60"/>
        <w:ind w:firstLine="720"/>
        <w:jc w:val="both"/>
        <w:rPr>
          <w:color w:val="000000" w:themeColor="text1"/>
        </w:rPr>
      </w:pPr>
      <w:r w:rsidRPr="00847E4E">
        <w:rPr>
          <w:color w:val="000000" w:themeColor="text1"/>
        </w:rPr>
        <w:t>3</w:t>
      </w:r>
      <w:r w:rsidR="000A12A5" w:rsidRPr="00847E4E">
        <w:rPr>
          <w:color w:val="000000" w:themeColor="text1"/>
        </w:rPr>
        <w:t xml:space="preserve">. </w:t>
      </w:r>
      <w:r w:rsidR="001B2095" w:rsidRPr="00847E4E">
        <w:rPr>
          <w:color w:val="000000" w:themeColor="text1"/>
        </w:rPr>
        <w:t xml:space="preserve"> Nông dân sản xuất, kinh doanh giỏi</w:t>
      </w:r>
      <w:r w:rsidR="000A12A5" w:rsidRPr="00847E4E">
        <w:rPr>
          <w:color w:val="000000" w:themeColor="text1"/>
        </w:rPr>
        <w:t>, gương mẫu chấp hành tốt chủ trương, chính sách của Đảng, pháp luật của Nhà nước; có mô hình sản xuất hiệu quả và ổn định, giúp đỡ hộ nông dân xóa đói giảm nghèo và tạo việc làm ổn định cho người lao động.</w:t>
      </w:r>
    </w:p>
    <w:p w:rsidR="000A12A5" w:rsidRPr="00847E4E" w:rsidRDefault="004176EE" w:rsidP="002E1627">
      <w:pPr>
        <w:shd w:val="clear" w:color="auto" w:fill="FFFFFF"/>
        <w:spacing w:before="60" w:after="60"/>
        <w:ind w:firstLine="720"/>
        <w:jc w:val="both"/>
        <w:rPr>
          <w:color w:val="000000" w:themeColor="text1"/>
        </w:rPr>
      </w:pPr>
      <w:r w:rsidRPr="00847E4E">
        <w:rPr>
          <w:color w:val="000000" w:themeColor="text1"/>
        </w:rPr>
        <w:t>4</w:t>
      </w:r>
      <w:r w:rsidR="000A12A5" w:rsidRPr="00847E4E">
        <w:rPr>
          <w:color w:val="000000" w:themeColor="text1"/>
        </w:rPr>
        <w:t>. Tập thể, cá nhân, gia đình gương mẫu chấp hành tốt chủ trương, chính sách của Đảng, pháp luật của Nhà nước, có nhiều đóng góp về công sức, đất đai và tài sản cho địa phương, xã hội; có đóng góp ủng hộ công tác từ thiện, nhân đạo, ủng hộ xây dựng nhà tình nghĩa, người nghèo, ủng hộ phòng chống dịch bệnh, an sinh xã hội…</w:t>
      </w:r>
    </w:p>
    <w:p w:rsidR="000A12A5" w:rsidRPr="00847E4E" w:rsidRDefault="004176EE" w:rsidP="002E1627">
      <w:pPr>
        <w:shd w:val="clear" w:color="auto" w:fill="FFFFFF"/>
        <w:spacing w:before="60" w:after="60"/>
        <w:ind w:firstLine="720"/>
        <w:jc w:val="both"/>
        <w:rPr>
          <w:color w:val="000000" w:themeColor="text1"/>
        </w:rPr>
      </w:pPr>
      <w:r w:rsidRPr="00847E4E">
        <w:rPr>
          <w:color w:val="000000" w:themeColor="text1"/>
        </w:rPr>
        <w:t>5</w:t>
      </w:r>
      <w:r w:rsidR="000A12A5" w:rsidRPr="00847E4E">
        <w:rPr>
          <w:color w:val="000000" w:themeColor="text1"/>
        </w:rPr>
        <w:t xml:space="preserve">. Thủ trưởng </w:t>
      </w:r>
      <w:r w:rsidR="0021474F" w:rsidRPr="00847E4E">
        <w:rPr>
          <w:color w:val="000000" w:themeColor="text1"/>
        </w:rPr>
        <w:t>các cơ quan, đơn vị, địa phương</w:t>
      </w:r>
      <w:r w:rsidR="000A12A5" w:rsidRPr="00847E4E">
        <w:rPr>
          <w:color w:val="000000" w:themeColor="text1"/>
        </w:rPr>
        <w:t xml:space="preserve">; Chủ tịch Ủy ban nhân dân cấp xã căn cứ vào tình hình thực tế </w:t>
      </w:r>
      <w:r w:rsidR="000A12A5" w:rsidRPr="00847E4E">
        <w:rPr>
          <w:bCs/>
          <w:color w:val="000000" w:themeColor="text1"/>
        </w:rPr>
        <w:t>quy định cụ thể thành tích, mức đóng góp của tập thể, cá nhân, gia đình để thực hiện khen thưởng cho phù hợp. Việc khen thưởng được thực hiện thường xuyên, kịp thời biểu dương tập thể, cá nhân, gia đình ngay sau khi kết thúc phong trào thi đua theo đợt, chuyên đề, cao điểm.</w:t>
      </w:r>
    </w:p>
    <w:p w:rsidR="000D5025" w:rsidRPr="00847E4E" w:rsidRDefault="004176EE" w:rsidP="002E1627">
      <w:pPr>
        <w:shd w:val="clear" w:color="auto" w:fill="FFFFFF"/>
        <w:spacing w:before="60" w:after="60"/>
        <w:ind w:firstLine="720"/>
        <w:jc w:val="both"/>
        <w:rPr>
          <w:color w:val="000000" w:themeColor="text1"/>
        </w:rPr>
      </w:pPr>
      <w:r w:rsidRPr="00847E4E">
        <w:rPr>
          <w:color w:val="000000" w:themeColor="text1"/>
        </w:rPr>
        <w:t>6</w:t>
      </w:r>
      <w:r w:rsidR="000A12A5" w:rsidRPr="00847E4E">
        <w:rPr>
          <w:color w:val="000000" w:themeColor="text1"/>
        </w:rPr>
        <w:t>. Số lượng, tỷ lệ khen thưởng do thủ trưởng các đơn vị có thẩm quyền quy định.</w:t>
      </w:r>
    </w:p>
    <w:bookmarkEnd w:id="4"/>
    <w:bookmarkEnd w:id="7"/>
    <w:p w:rsidR="00AA2A47" w:rsidRPr="00847E4E" w:rsidRDefault="00BE71AF" w:rsidP="004C3757">
      <w:pPr>
        <w:shd w:val="clear" w:color="auto" w:fill="FFFFFF"/>
        <w:spacing w:before="120" w:after="120"/>
        <w:jc w:val="center"/>
        <w:rPr>
          <w:b/>
          <w:bCs/>
          <w:color w:val="000000" w:themeColor="text1"/>
        </w:rPr>
      </w:pPr>
      <w:r w:rsidRPr="00847E4E">
        <w:rPr>
          <w:b/>
          <w:bCs/>
          <w:color w:val="000000" w:themeColor="text1"/>
        </w:rPr>
        <w:t xml:space="preserve">Mục </w:t>
      </w:r>
      <w:r w:rsidR="006173EF" w:rsidRPr="00847E4E">
        <w:rPr>
          <w:b/>
          <w:bCs/>
          <w:color w:val="000000" w:themeColor="text1"/>
        </w:rPr>
        <w:t>5</w:t>
      </w:r>
      <w:r w:rsidRPr="00847E4E">
        <w:rPr>
          <w:b/>
          <w:bCs/>
          <w:color w:val="000000" w:themeColor="text1"/>
        </w:rPr>
        <w:t xml:space="preserve">. </w:t>
      </w:r>
      <w:r w:rsidR="00A876DF" w:rsidRPr="00847E4E">
        <w:rPr>
          <w:b/>
          <w:bCs/>
          <w:color w:val="000000" w:themeColor="text1"/>
        </w:rPr>
        <w:t xml:space="preserve">THẨM QUYỀN QUYẾT ĐỊNH, </w:t>
      </w:r>
      <w:r w:rsidR="00441A99" w:rsidRPr="00847E4E">
        <w:rPr>
          <w:b/>
          <w:bCs/>
          <w:color w:val="000000" w:themeColor="text1"/>
        </w:rPr>
        <w:t>TUYẾN TRÌNH KHEN THƯỞNG</w:t>
      </w:r>
      <w:r w:rsidR="004C3757">
        <w:rPr>
          <w:b/>
          <w:bCs/>
          <w:color w:val="000000" w:themeColor="text1"/>
        </w:rPr>
        <w:t xml:space="preserve"> </w:t>
      </w:r>
      <w:r w:rsidR="008E6C84" w:rsidRPr="00847E4E">
        <w:rPr>
          <w:b/>
          <w:bCs/>
          <w:color w:val="000000" w:themeColor="text1"/>
        </w:rPr>
        <w:t xml:space="preserve">VÀ THỜI </w:t>
      </w:r>
      <w:r w:rsidR="00441A99" w:rsidRPr="00847E4E">
        <w:rPr>
          <w:b/>
          <w:bCs/>
          <w:color w:val="000000" w:themeColor="text1"/>
        </w:rPr>
        <w:t>HẠN</w:t>
      </w:r>
      <w:r w:rsidR="004C3757">
        <w:rPr>
          <w:b/>
          <w:bCs/>
          <w:color w:val="000000" w:themeColor="text1"/>
        </w:rPr>
        <w:t xml:space="preserve"> </w:t>
      </w:r>
      <w:r w:rsidR="009C227C" w:rsidRPr="00847E4E">
        <w:rPr>
          <w:b/>
          <w:bCs/>
          <w:color w:val="000000" w:themeColor="text1"/>
        </w:rPr>
        <w:t xml:space="preserve">TRÌNH </w:t>
      </w:r>
      <w:r w:rsidRPr="00847E4E">
        <w:rPr>
          <w:b/>
          <w:bCs/>
          <w:color w:val="000000" w:themeColor="text1"/>
        </w:rPr>
        <w:t>KHEN THƯỞNG</w:t>
      </w:r>
    </w:p>
    <w:p w:rsidR="00F42DB2" w:rsidRPr="00847E4E" w:rsidRDefault="00F42DB2" w:rsidP="002E1627">
      <w:pPr>
        <w:shd w:val="clear" w:color="auto" w:fill="FFFFFF"/>
        <w:spacing w:before="60" w:after="60"/>
        <w:rPr>
          <w:b/>
          <w:bCs/>
          <w:color w:val="000000" w:themeColor="text1"/>
        </w:rPr>
      </w:pPr>
      <w:r w:rsidRPr="00847E4E">
        <w:rPr>
          <w:b/>
          <w:bCs/>
          <w:color w:val="000000" w:themeColor="text1"/>
        </w:rPr>
        <w:tab/>
        <w:t xml:space="preserve">Điều </w:t>
      </w:r>
      <w:r w:rsidR="004A2769" w:rsidRPr="00847E4E">
        <w:rPr>
          <w:b/>
          <w:bCs/>
          <w:color w:val="000000" w:themeColor="text1"/>
        </w:rPr>
        <w:t>19</w:t>
      </w:r>
      <w:r w:rsidRPr="00847E4E">
        <w:rPr>
          <w:b/>
          <w:bCs/>
          <w:color w:val="000000" w:themeColor="text1"/>
        </w:rPr>
        <w:t>. Thẩm quyền quyết định khen thưởng</w:t>
      </w:r>
    </w:p>
    <w:p w:rsidR="00FA5B1C" w:rsidRPr="00847E4E" w:rsidRDefault="00FA5B1C" w:rsidP="002E1627">
      <w:pPr>
        <w:shd w:val="clear" w:color="auto" w:fill="FFFFFF"/>
        <w:spacing w:before="60" w:after="60"/>
        <w:ind w:firstLine="720"/>
        <w:jc w:val="both"/>
        <w:rPr>
          <w:color w:val="000000" w:themeColor="text1"/>
        </w:rPr>
      </w:pPr>
      <w:r w:rsidRPr="00847E4E">
        <w:rPr>
          <w:bCs/>
          <w:color w:val="000000" w:themeColor="text1"/>
        </w:rPr>
        <w:t>Thực hiện theo Đ</w:t>
      </w:r>
      <w:r w:rsidR="004E7205" w:rsidRPr="00847E4E">
        <w:rPr>
          <w:bCs/>
          <w:color w:val="000000" w:themeColor="text1"/>
        </w:rPr>
        <w:t>iều</w:t>
      </w:r>
      <w:r w:rsidRPr="00847E4E">
        <w:rPr>
          <w:bCs/>
          <w:color w:val="000000" w:themeColor="text1"/>
        </w:rPr>
        <w:t xml:space="preserve"> 80 Luật Thi đua, khen thưởng năm 2003</w:t>
      </w:r>
      <w:r w:rsidR="004E7205" w:rsidRPr="00847E4E">
        <w:rPr>
          <w:bCs/>
          <w:color w:val="000000" w:themeColor="text1"/>
        </w:rPr>
        <w:t>; Khoản 45, 46 Điều 1 Luật sửa đổi một số điều Luật thi đua, khen thưởng năm 2013</w:t>
      </w:r>
      <w:r w:rsidRPr="00847E4E">
        <w:rPr>
          <w:bCs/>
          <w:color w:val="000000" w:themeColor="text1"/>
        </w:rPr>
        <w:t xml:space="preserve"> và</w:t>
      </w:r>
      <w:r w:rsidR="00165EA3">
        <w:rPr>
          <w:bCs/>
          <w:color w:val="000000" w:themeColor="text1"/>
        </w:rPr>
        <w:t xml:space="preserve"> </w:t>
      </w:r>
      <w:r w:rsidR="00F95BFC" w:rsidRPr="00847E4E">
        <w:rPr>
          <w:bCs/>
          <w:color w:val="000000" w:themeColor="text1"/>
        </w:rPr>
        <w:t>Điểm a</w:t>
      </w:r>
      <w:r w:rsidRPr="00847E4E">
        <w:rPr>
          <w:bCs/>
          <w:color w:val="000000" w:themeColor="text1"/>
        </w:rPr>
        <w:t>,</w:t>
      </w:r>
      <w:r w:rsidR="00F95BFC" w:rsidRPr="00847E4E">
        <w:rPr>
          <w:bCs/>
          <w:color w:val="000000" w:themeColor="text1"/>
        </w:rPr>
        <w:t xml:space="preserve"> khoản 2</w:t>
      </w:r>
      <w:r w:rsidRPr="00847E4E">
        <w:rPr>
          <w:bCs/>
          <w:color w:val="000000" w:themeColor="text1"/>
        </w:rPr>
        <w:t>,</w:t>
      </w:r>
      <w:r w:rsidR="00F95BFC" w:rsidRPr="00847E4E">
        <w:rPr>
          <w:bCs/>
          <w:color w:val="000000" w:themeColor="text1"/>
        </w:rPr>
        <w:t xml:space="preserve"> điều 43</w:t>
      </w:r>
      <w:r w:rsidRPr="00847E4E">
        <w:rPr>
          <w:color w:val="000000" w:themeColor="text1"/>
          <w:lang w:val="vi-VN"/>
        </w:rPr>
        <w:t>Nghị định số </w:t>
      </w:r>
      <w:hyperlink r:id="rId18" w:tooltip="Nghị định 91/2017/NĐ-CP hướng dẫn Luật thi đua khen thưởng" w:history="1">
        <w:r w:rsidRPr="00847E4E">
          <w:rPr>
            <w:color w:val="000000" w:themeColor="text1"/>
            <w:lang w:val="vi-VN"/>
          </w:rPr>
          <w:t>91/2017/NĐ-CP</w:t>
        </w:r>
      </w:hyperlink>
      <w:r w:rsidRPr="00847E4E">
        <w:rPr>
          <w:color w:val="000000" w:themeColor="text1"/>
          <w:lang w:val="vi-VN"/>
        </w:rPr>
        <w:t> ngày 31 tháng 7 năm 2017 của Chính phủ.</w:t>
      </w:r>
    </w:p>
    <w:p w:rsidR="000F108C" w:rsidRPr="00847E4E" w:rsidRDefault="00B02078" w:rsidP="002E1627">
      <w:pPr>
        <w:shd w:val="clear" w:color="auto" w:fill="FFFFFF"/>
        <w:spacing w:before="60" w:after="60"/>
        <w:ind w:firstLine="720"/>
        <w:jc w:val="both"/>
        <w:rPr>
          <w:b/>
          <w:bCs/>
          <w:color w:val="000000" w:themeColor="text1"/>
        </w:rPr>
      </w:pPr>
      <w:r w:rsidRPr="00847E4E">
        <w:rPr>
          <w:b/>
          <w:bCs/>
          <w:color w:val="000000" w:themeColor="text1"/>
        </w:rPr>
        <w:t xml:space="preserve">Điều </w:t>
      </w:r>
      <w:r w:rsidR="004A2769" w:rsidRPr="00847E4E">
        <w:rPr>
          <w:b/>
          <w:bCs/>
          <w:color w:val="000000" w:themeColor="text1"/>
        </w:rPr>
        <w:t>20</w:t>
      </w:r>
      <w:r w:rsidR="000F108C" w:rsidRPr="00847E4E">
        <w:rPr>
          <w:b/>
          <w:bCs/>
          <w:color w:val="000000" w:themeColor="text1"/>
        </w:rPr>
        <w:t xml:space="preserve">. </w:t>
      </w:r>
      <w:r w:rsidR="00AA3DAF" w:rsidRPr="00847E4E">
        <w:rPr>
          <w:b/>
          <w:bCs/>
          <w:color w:val="000000" w:themeColor="text1"/>
        </w:rPr>
        <w:t>Trách nhiệm</w:t>
      </w:r>
      <w:r w:rsidR="006B7CFB" w:rsidRPr="00847E4E">
        <w:rPr>
          <w:b/>
          <w:bCs/>
          <w:color w:val="000000" w:themeColor="text1"/>
        </w:rPr>
        <w:t xml:space="preserve"> </w:t>
      </w:r>
      <w:r w:rsidR="00206A2F" w:rsidRPr="00847E4E">
        <w:rPr>
          <w:b/>
          <w:bCs/>
          <w:color w:val="000000" w:themeColor="text1"/>
        </w:rPr>
        <w:t>thẩm</w:t>
      </w:r>
      <w:r w:rsidR="006B7CFB" w:rsidRPr="00847E4E">
        <w:rPr>
          <w:b/>
          <w:bCs/>
          <w:color w:val="000000" w:themeColor="text1"/>
        </w:rPr>
        <w:t xml:space="preserve"> </w:t>
      </w:r>
      <w:r w:rsidR="00206A2F" w:rsidRPr="00847E4E">
        <w:rPr>
          <w:b/>
          <w:bCs/>
          <w:color w:val="000000" w:themeColor="text1"/>
        </w:rPr>
        <w:t>định</w:t>
      </w:r>
      <w:r w:rsidR="000F108C" w:rsidRPr="00847E4E">
        <w:rPr>
          <w:b/>
          <w:bCs/>
          <w:color w:val="000000" w:themeColor="text1"/>
        </w:rPr>
        <w:t xml:space="preserve"> hồ sơ khen thưởng</w:t>
      </w:r>
    </w:p>
    <w:p w:rsidR="000F108C" w:rsidRPr="00847E4E" w:rsidRDefault="007479D6" w:rsidP="002E1627">
      <w:pPr>
        <w:shd w:val="clear" w:color="auto" w:fill="FFFFFF"/>
        <w:spacing w:before="60" w:after="60"/>
        <w:ind w:firstLine="720"/>
        <w:jc w:val="both"/>
        <w:rPr>
          <w:color w:val="000000" w:themeColor="text1"/>
        </w:rPr>
      </w:pPr>
      <w:r w:rsidRPr="00847E4E">
        <w:rPr>
          <w:color w:val="000000" w:themeColor="text1"/>
        </w:rPr>
        <w:t>1</w:t>
      </w:r>
      <w:r w:rsidR="00407101" w:rsidRPr="00847E4E">
        <w:rPr>
          <w:color w:val="000000" w:themeColor="text1"/>
        </w:rPr>
        <w:t>. Sở Nội vụ (Ban Thi đua - Khen thưởng):</w:t>
      </w:r>
    </w:p>
    <w:p w:rsidR="00AF67D6" w:rsidRPr="00847E4E" w:rsidRDefault="00AF67D6" w:rsidP="002E1627">
      <w:pPr>
        <w:shd w:val="clear" w:color="auto" w:fill="FFFFFF"/>
        <w:spacing w:before="60" w:after="60"/>
        <w:ind w:firstLine="720"/>
        <w:jc w:val="both"/>
        <w:rPr>
          <w:color w:val="000000" w:themeColor="text1"/>
        </w:rPr>
      </w:pPr>
      <w:r w:rsidRPr="00847E4E">
        <w:rPr>
          <w:color w:val="000000" w:themeColor="text1"/>
        </w:rPr>
        <w:t xml:space="preserve">Thẩm định hồ sơ đề nghị khen thưởng của các cơ quan, đơn vị, địa phương và các </w:t>
      </w:r>
      <w:r w:rsidR="005E195A" w:rsidRPr="00847E4E">
        <w:rPr>
          <w:color w:val="000000" w:themeColor="text1"/>
        </w:rPr>
        <w:t>cụm, k</w:t>
      </w:r>
      <w:r w:rsidRPr="00847E4E">
        <w:rPr>
          <w:color w:val="000000" w:themeColor="text1"/>
        </w:rPr>
        <w:t>hối thi đua</w:t>
      </w:r>
      <w:r w:rsidR="005E195A" w:rsidRPr="00847E4E">
        <w:rPr>
          <w:color w:val="000000" w:themeColor="text1"/>
        </w:rPr>
        <w:t xml:space="preserve"> thuộc tỉnh</w:t>
      </w:r>
      <w:r w:rsidRPr="00847E4E">
        <w:rPr>
          <w:color w:val="000000" w:themeColor="text1"/>
        </w:rPr>
        <w:t xml:space="preserve"> trình Chủ tịch Ủy ban nhân dân tỉnh </w:t>
      </w:r>
      <w:r w:rsidRPr="00847E4E">
        <w:rPr>
          <w:color w:val="000000" w:themeColor="text1"/>
        </w:rPr>
        <w:lastRenderedPageBreak/>
        <w:t>khen thưởng hoặc đề nghị cấp trên khen thưởng</w:t>
      </w:r>
      <w:r w:rsidR="005E195A" w:rsidRPr="00847E4E">
        <w:rPr>
          <w:color w:val="000000" w:themeColor="text1"/>
        </w:rPr>
        <w:t xml:space="preserve"> cho các tập thể, các nhân có thành tích xuất sắc</w:t>
      </w:r>
      <w:r w:rsidRPr="00847E4E">
        <w:rPr>
          <w:color w:val="000000" w:themeColor="text1"/>
        </w:rPr>
        <w:t>.</w:t>
      </w:r>
    </w:p>
    <w:p w:rsidR="00734E2B" w:rsidRPr="00847E4E" w:rsidRDefault="007479D6" w:rsidP="002E1627">
      <w:pPr>
        <w:spacing w:before="60" w:after="60"/>
        <w:ind w:firstLine="720"/>
        <w:jc w:val="both"/>
        <w:rPr>
          <w:color w:val="000000" w:themeColor="text1"/>
        </w:rPr>
      </w:pPr>
      <w:r w:rsidRPr="00847E4E">
        <w:rPr>
          <w:color w:val="000000" w:themeColor="text1"/>
        </w:rPr>
        <w:t>2</w:t>
      </w:r>
      <w:r w:rsidR="00734E2B" w:rsidRPr="00847E4E">
        <w:rPr>
          <w:color w:val="000000" w:themeColor="text1"/>
        </w:rPr>
        <w:t xml:space="preserve">. </w:t>
      </w:r>
      <w:r w:rsidR="00734E2B" w:rsidRPr="00847E4E">
        <w:rPr>
          <w:color w:val="000000" w:themeColor="text1"/>
          <w:lang w:val="vi-VN"/>
        </w:rPr>
        <w:t>Văn phòng Ủy ban nhân dân tỉnh tiếp nhận Tờ trình của Sở Nội vụ, thẩm tra và báo cáo, đề xuất Chủ tịch Ủy ban nhân dân tỉnh theo Quy chế làm việc của Ủy ban nhân dân tỉnh.</w:t>
      </w:r>
    </w:p>
    <w:p w:rsidR="007479D6" w:rsidRPr="00847E4E" w:rsidRDefault="007479D6" w:rsidP="002E1627">
      <w:pPr>
        <w:spacing w:before="60" w:after="60"/>
        <w:ind w:firstLine="720"/>
        <w:jc w:val="both"/>
        <w:rPr>
          <w:color w:val="000000" w:themeColor="text1"/>
        </w:rPr>
      </w:pPr>
      <w:r w:rsidRPr="00847E4E">
        <w:rPr>
          <w:color w:val="000000" w:themeColor="text1"/>
        </w:rPr>
        <w:t xml:space="preserve">3. </w:t>
      </w:r>
      <w:r w:rsidRPr="00847E4E">
        <w:rPr>
          <w:color w:val="000000" w:themeColor="text1"/>
          <w:lang w:val="vi-VN"/>
        </w:rPr>
        <w:t>Hội đồng Thi đua, Khen thưởng các sở, ngành, đơn vị</w:t>
      </w:r>
      <w:r w:rsidRPr="00847E4E">
        <w:rPr>
          <w:color w:val="000000" w:themeColor="text1"/>
        </w:rPr>
        <w:t>,</w:t>
      </w:r>
      <w:r w:rsidRPr="00847E4E">
        <w:rPr>
          <w:color w:val="000000" w:themeColor="text1"/>
          <w:lang w:val="vi-VN"/>
        </w:rPr>
        <w:t xml:space="preserve"> địa phương, có trách nhiệm </w:t>
      </w:r>
      <w:r w:rsidRPr="00847E4E">
        <w:rPr>
          <w:color w:val="000000" w:themeColor="text1"/>
        </w:rPr>
        <w:t xml:space="preserve">tổng hợp, </w:t>
      </w:r>
      <w:r w:rsidR="00E04117" w:rsidRPr="00847E4E">
        <w:rPr>
          <w:color w:val="000000" w:themeColor="text1"/>
        </w:rPr>
        <w:t>thẩm</w:t>
      </w:r>
      <w:r w:rsidR="00303DDD">
        <w:rPr>
          <w:color w:val="000000" w:themeColor="text1"/>
        </w:rPr>
        <w:t xml:space="preserve"> </w:t>
      </w:r>
      <w:r w:rsidR="00E04117" w:rsidRPr="00847E4E">
        <w:rPr>
          <w:color w:val="000000" w:themeColor="text1"/>
        </w:rPr>
        <w:t>định</w:t>
      </w:r>
      <w:r w:rsidRPr="00847E4E">
        <w:rPr>
          <w:color w:val="000000" w:themeColor="text1"/>
          <w:lang w:val="vi-VN"/>
        </w:rPr>
        <w:t xml:space="preserve"> hồ sơ </w:t>
      </w:r>
      <w:r w:rsidRPr="00847E4E">
        <w:rPr>
          <w:color w:val="000000" w:themeColor="text1"/>
        </w:rPr>
        <w:t>đề nghị T</w:t>
      </w:r>
      <w:r w:rsidRPr="00847E4E">
        <w:rPr>
          <w:color w:val="000000" w:themeColor="text1"/>
          <w:lang w:val="vi-VN"/>
        </w:rPr>
        <w:t xml:space="preserve">hủ trưởng cơ quan, đơn vị </w:t>
      </w:r>
      <w:r w:rsidRPr="00847E4E">
        <w:rPr>
          <w:color w:val="000000" w:themeColor="text1"/>
        </w:rPr>
        <w:t xml:space="preserve">khen thưởng </w:t>
      </w:r>
      <w:r w:rsidR="005E195A" w:rsidRPr="00847E4E">
        <w:rPr>
          <w:color w:val="000000" w:themeColor="text1"/>
        </w:rPr>
        <w:t xml:space="preserve">theo thẩm quyền cho các tập thể, cá nhân có thành tích </w:t>
      </w:r>
      <w:r w:rsidRPr="00847E4E">
        <w:rPr>
          <w:color w:val="000000" w:themeColor="text1"/>
        </w:rPr>
        <w:t>hoặc trình cấp trên khen thưởng</w:t>
      </w:r>
      <w:r w:rsidR="005E195A" w:rsidRPr="00847E4E">
        <w:rPr>
          <w:color w:val="000000" w:themeColor="text1"/>
        </w:rPr>
        <w:t xml:space="preserve"> cho các tập thể, cá nhân có thành tích xuất sắc.</w:t>
      </w:r>
    </w:p>
    <w:p w:rsidR="000F108C" w:rsidRPr="00847E4E" w:rsidRDefault="00353A5C" w:rsidP="002E1627">
      <w:pPr>
        <w:shd w:val="clear" w:color="auto" w:fill="FFFFFF"/>
        <w:spacing w:before="60" w:after="60"/>
        <w:ind w:firstLine="720"/>
        <w:jc w:val="both"/>
        <w:rPr>
          <w:b/>
          <w:color w:val="000000" w:themeColor="text1"/>
        </w:rPr>
      </w:pPr>
      <w:r w:rsidRPr="00847E4E">
        <w:rPr>
          <w:b/>
          <w:bCs/>
          <w:color w:val="000000" w:themeColor="text1"/>
        </w:rPr>
        <w:t xml:space="preserve">Điều </w:t>
      </w:r>
      <w:r w:rsidR="00F94ECB" w:rsidRPr="00847E4E">
        <w:rPr>
          <w:b/>
          <w:bCs/>
          <w:color w:val="000000" w:themeColor="text1"/>
        </w:rPr>
        <w:t>2</w:t>
      </w:r>
      <w:r w:rsidR="004A2769" w:rsidRPr="00847E4E">
        <w:rPr>
          <w:b/>
          <w:bCs/>
          <w:color w:val="000000" w:themeColor="text1"/>
        </w:rPr>
        <w:t>1</w:t>
      </w:r>
      <w:r w:rsidR="000F108C" w:rsidRPr="00847E4E">
        <w:rPr>
          <w:b/>
          <w:bCs/>
          <w:color w:val="000000" w:themeColor="text1"/>
        </w:rPr>
        <w:t>. Tuyến trình khen thưởng</w:t>
      </w:r>
    </w:p>
    <w:p w:rsidR="000F108C" w:rsidRPr="00847E4E" w:rsidRDefault="000F108C" w:rsidP="002E1627">
      <w:pPr>
        <w:spacing w:before="60" w:after="60"/>
        <w:ind w:firstLine="720"/>
        <w:jc w:val="both"/>
        <w:rPr>
          <w:color w:val="000000" w:themeColor="text1"/>
        </w:rPr>
      </w:pPr>
      <w:r w:rsidRPr="00847E4E">
        <w:rPr>
          <w:color w:val="000000" w:themeColor="text1"/>
          <w:lang w:val="vi-VN"/>
        </w:rPr>
        <w:t>1. Thực hiện theo quy định tại Điều 46 Nghị định số 91/2017/NĐ-CP ngày 31 tháng 7 năm 2017 của Chính phủ.</w:t>
      </w:r>
    </w:p>
    <w:p w:rsidR="000F108C" w:rsidRPr="00847E4E" w:rsidRDefault="000F108C" w:rsidP="002E1627">
      <w:pPr>
        <w:spacing w:before="60" w:after="60"/>
        <w:ind w:firstLine="720"/>
        <w:jc w:val="both"/>
        <w:rPr>
          <w:color w:val="000000" w:themeColor="text1"/>
        </w:rPr>
      </w:pPr>
      <w:r w:rsidRPr="00847E4E">
        <w:rPr>
          <w:color w:val="000000" w:themeColor="text1"/>
        </w:rPr>
        <w:t>2</w:t>
      </w:r>
      <w:r w:rsidRPr="00847E4E">
        <w:rPr>
          <w:color w:val="000000" w:themeColor="text1"/>
          <w:lang w:val="vi-VN"/>
        </w:rPr>
        <w:t xml:space="preserve">. Cơ quan, đơn vị, địa phương nào chủ trì </w:t>
      </w:r>
      <w:r w:rsidRPr="00847E4E">
        <w:rPr>
          <w:color w:val="000000" w:themeColor="text1"/>
        </w:rPr>
        <w:t xml:space="preserve">xây dựng kế hoạch </w:t>
      </w:r>
      <w:r w:rsidRPr="00847E4E">
        <w:rPr>
          <w:color w:val="000000" w:themeColor="text1"/>
          <w:lang w:val="vi-VN"/>
        </w:rPr>
        <w:t xml:space="preserve">phát động các đợt thi đua theo </w:t>
      </w:r>
      <w:r w:rsidR="00AF67D6" w:rsidRPr="00847E4E">
        <w:rPr>
          <w:color w:val="000000" w:themeColor="text1"/>
        </w:rPr>
        <w:t xml:space="preserve">đợt, </w:t>
      </w:r>
      <w:r w:rsidRPr="00847E4E">
        <w:rPr>
          <w:color w:val="000000" w:themeColor="text1"/>
          <w:lang w:val="vi-VN"/>
        </w:rPr>
        <w:t>chuyên đề</w:t>
      </w:r>
      <w:r w:rsidR="002D0B97" w:rsidRPr="00847E4E">
        <w:rPr>
          <w:color w:val="000000" w:themeColor="text1"/>
        </w:rPr>
        <w:t xml:space="preserve"> (trên cơ sở Kế hoạch </w:t>
      </w:r>
      <w:r w:rsidR="009F40CF" w:rsidRPr="00847E4E">
        <w:rPr>
          <w:color w:val="000000" w:themeColor="text1"/>
        </w:rPr>
        <w:t xml:space="preserve">tổ chức </w:t>
      </w:r>
      <w:r w:rsidR="002D0B97" w:rsidRPr="00847E4E">
        <w:rPr>
          <w:color w:val="000000" w:themeColor="text1"/>
        </w:rPr>
        <w:t>phong trào thi đua của tỉnh do Ủy ban nhân dân tỉnh ban hành</w:t>
      </w:r>
      <w:r w:rsidRPr="00847E4E">
        <w:rPr>
          <w:color w:val="000000" w:themeColor="text1"/>
        </w:rPr>
        <w:t>)</w:t>
      </w:r>
      <w:r w:rsidRPr="00847E4E">
        <w:rPr>
          <w:color w:val="000000" w:themeColor="text1"/>
          <w:lang w:val="vi-VN"/>
        </w:rPr>
        <w:t xml:space="preserve"> khi tổng kết có trách nhiệm lựa chọn các điển hình tiên tiến để khen thưởng theo thẩm quyền</w:t>
      </w:r>
      <w:r w:rsidR="002D0B97" w:rsidRPr="00847E4E">
        <w:rPr>
          <w:color w:val="000000" w:themeColor="text1"/>
        </w:rPr>
        <w:t xml:space="preserve"> hoặc</w:t>
      </w:r>
      <w:r w:rsidRPr="00847E4E">
        <w:rPr>
          <w:color w:val="000000" w:themeColor="text1"/>
          <w:lang w:val="vi-VN"/>
        </w:rPr>
        <w:t xml:space="preserve"> đề nghị cấp trên khen thưởng.</w:t>
      </w:r>
    </w:p>
    <w:p w:rsidR="003C54B7" w:rsidRPr="00847E4E" w:rsidRDefault="000F108C" w:rsidP="002E1627">
      <w:pPr>
        <w:spacing w:before="60" w:after="60"/>
        <w:ind w:firstLine="720"/>
        <w:jc w:val="both"/>
        <w:rPr>
          <w:color w:val="000000" w:themeColor="text1"/>
        </w:rPr>
      </w:pPr>
      <w:r w:rsidRPr="00847E4E">
        <w:rPr>
          <w:color w:val="000000" w:themeColor="text1"/>
        </w:rPr>
        <w:t>3</w:t>
      </w:r>
      <w:r w:rsidRPr="00847E4E">
        <w:rPr>
          <w:color w:val="000000" w:themeColor="text1"/>
          <w:lang w:val="vi-VN"/>
        </w:rPr>
        <w:t xml:space="preserve">. Cụm trưởng, </w:t>
      </w:r>
      <w:r w:rsidRPr="00847E4E">
        <w:rPr>
          <w:color w:val="000000" w:themeColor="text1"/>
        </w:rPr>
        <w:t>K</w:t>
      </w:r>
      <w:r w:rsidRPr="00847E4E">
        <w:rPr>
          <w:color w:val="000000" w:themeColor="text1"/>
          <w:lang w:val="vi-VN"/>
        </w:rPr>
        <w:t xml:space="preserve">hối trưởng các </w:t>
      </w:r>
      <w:r w:rsidRPr="00847E4E">
        <w:rPr>
          <w:color w:val="000000" w:themeColor="text1"/>
        </w:rPr>
        <w:t>C</w:t>
      </w:r>
      <w:r w:rsidRPr="00847E4E">
        <w:rPr>
          <w:color w:val="000000" w:themeColor="text1"/>
          <w:lang w:val="vi-VN"/>
        </w:rPr>
        <w:t xml:space="preserve">ụm, </w:t>
      </w:r>
      <w:r w:rsidRPr="00847E4E">
        <w:rPr>
          <w:color w:val="000000" w:themeColor="text1"/>
        </w:rPr>
        <w:t>K</w:t>
      </w:r>
      <w:r w:rsidRPr="00847E4E">
        <w:rPr>
          <w:color w:val="000000" w:themeColor="text1"/>
          <w:lang w:val="vi-VN"/>
        </w:rPr>
        <w:t xml:space="preserve">hối thi đua </w:t>
      </w:r>
      <w:r w:rsidR="003C54B7" w:rsidRPr="00847E4E">
        <w:rPr>
          <w:color w:val="000000" w:themeColor="text1"/>
        </w:rPr>
        <w:t xml:space="preserve">thuộc </w:t>
      </w:r>
      <w:r w:rsidRPr="00847E4E">
        <w:rPr>
          <w:color w:val="000000" w:themeColor="text1"/>
          <w:lang w:val="vi-VN"/>
        </w:rPr>
        <w:t xml:space="preserve">tỉnh trình Chủ tịch </w:t>
      </w:r>
      <w:r w:rsidRPr="00847E4E">
        <w:rPr>
          <w:color w:val="000000" w:themeColor="text1"/>
        </w:rPr>
        <w:t>Ủy ban nhân dân</w:t>
      </w:r>
      <w:r w:rsidRPr="00847E4E">
        <w:rPr>
          <w:color w:val="000000" w:themeColor="text1"/>
          <w:lang w:val="vi-VN"/>
        </w:rPr>
        <w:t xml:space="preserve"> tỉnh khen thưởng hoặc đề nghị cấp trên khen thưởng cho các đơn vị được bình xét, suy tôn trong </w:t>
      </w:r>
      <w:r w:rsidRPr="00847E4E">
        <w:rPr>
          <w:color w:val="000000" w:themeColor="text1"/>
        </w:rPr>
        <w:t>C</w:t>
      </w:r>
      <w:r w:rsidRPr="00847E4E">
        <w:rPr>
          <w:color w:val="000000" w:themeColor="text1"/>
          <w:lang w:val="vi-VN"/>
        </w:rPr>
        <w:t xml:space="preserve">ụm, </w:t>
      </w:r>
      <w:r w:rsidRPr="00847E4E">
        <w:rPr>
          <w:color w:val="000000" w:themeColor="text1"/>
        </w:rPr>
        <w:t>K</w:t>
      </w:r>
      <w:r w:rsidRPr="00847E4E">
        <w:rPr>
          <w:color w:val="000000" w:themeColor="text1"/>
          <w:lang w:val="vi-VN"/>
        </w:rPr>
        <w:t>hối thi đua.</w:t>
      </w:r>
      <w:r w:rsidR="003C54B7" w:rsidRPr="00847E4E">
        <w:rPr>
          <w:color w:val="000000" w:themeColor="text1"/>
        </w:rPr>
        <w:t xml:space="preserve"> Thủ trưởng các cơ quan đơn vị, địa phương trình Chủ tịch Ủy ban nhân dân tỉnh tặng “Cờ thi đua của Ủy ban nhân dân tỉnh” cho các đơn vị trong Cụm, khối thi đua </w:t>
      </w:r>
      <w:r w:rsidR="003C54B7" w:rsidRPr="00847E4E">
        <w:rPr>
          <w:bCs/>
          <w:color w:val="000000" w:themeColor="text1"/>
        </w:rPr>
        <w:t>thuộc cơ quan, đơn vị, địa phương.</w:t>
      </w:r>
    </w:p>
    <w:p w:rsidR="000F108C" w:rsidRPr="00847E4E" w:rsidRDefault="000F108C" w:rsidP="002E1627">
      <w:pPr>
        <w:spacing w:before="60" w:after="60"/>
        <w:ind w:firstLine="720"/>
        <w:jc w:val="both"/>
        <w:rPr>
          <w:color w:val="000000" w:themeColor="text1"/>
        </w:rPr>
      </w:pPr>
      <w:r w:rsidRPr="00847E4E">
        <w:rPr>
          <w:color w:val="000000" w:themeColor="text1"/>
        </w:rPr>
        <w:t>4</w:t>
      </w:r>
      <w:r w:rsidRPr="00847E4E">
        <w:rPr>
          <w:color w:val="000000" w:themeColor="text1"/>
          <w:lang w:val="vi-VN"/>
        </w:rPr>
        <w:t>. Đối với khen thư</w:t>
      </w:r>
      <w:r w:rsidRPr="00847E4E">
        <w:rPr>
          <w:color w:val="000000" w:themeColor="text1"/>
        </w:rPr>
        <w:t>ở</w:t>
      </w:r>
      <w:r w:rsidRPr="00847E4E">
        <w:rPr>
          <w:color w:val="000000" w:themeColor="text1"/>
          <w:lang w:val="vi-VN"/>
        </w:rPr>
        <w:t>ng tổ chức, cá nhân tôn giáo</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Tổ chức, cá nhân thuộc </w:t>
      </w:r>
      <w:r w:rsidR="00584577">
        <w:rPr>
          <w:color w:val="000000" w:themeColor="text1"/>
        </w:rPr>
        <w:t xml:space="preserve">các tổ chức tôn giáo </w:t>
      </w:r>
      <w:r w:rsidR="00445C65">
        <w:rPr>
          <w:color w:val="000000" w:themeColor="text1"/>
        </w:rPr>
        <w:t xml:space="preserve">trên địa bàn </w:t>
      </w:r>
      <w:r w:rsidRPr="00847E4E">
        <w:rPr>
          <w:color w:val="000000" w:themeColor="text1"/>
          <w:lang w:val="vi-VN"/>
        </w:rPr>
        <w:t>tỉnh</w:t>
      </w:r>
      <w:r w:rsidR="00336669" w:rsidRPr="00847E4E">
        <w:rPr>
          <w:color w:val="000000" w:themeColor="text1"/>
        </w:rPr>
        <w:t xml:space="preserve"> do cơ quan quản lý nhà nước về tôn giáo </w:t>
      </w:r>
      <w:r w:rsidR="00445C65">
        <w:rPr>
          <w:color w:val="000000" w:themeColor="text1"/>
        </w:rPr>
        <w:t>khen thưởng và trình cấp trên khen thưởng.</w:t>
      </w:r>
    </w:p>
    <w:p w:rsidR="000F108C" w:rsidRPr="00847E4E" w:rsidRDefault="000F108C" w:rsidP="002E1627">
      <w:pPr>
        <w:spacing w:before="60" w:after="60"/>
        <w:ind w:firstLine="720"/>
        <w:jc w:val="both"/>
        <w:rPr>
          <w:color w:val="000000" w:themeColor="text1"/>
        </w:rPr>
      </w:pPr>
      <w:r w:rsidRPr="00847E4E">
        <w:rPr>
          <w:color w:val="000000" w:themeColor="text1"/>
        </w:rPr>
        <w:t>5</w:t>
      </w:r>
      <w:r w:rsidRPr="00847E4E">
        <w:rPr>
          <w:color w:val="000000" w:themeColor="text1"/>
          <w:lang w:val="vi-VN"/>
        </w:rPr>
        <w:t>. Đối với khen thưởng đột xuất gương hành động dũng cảm, cứu người, cứu tài sản, truy bắt tội phạm trong phạm vi đơn vị, địa phương nào thì đơn vị, địa phương đó có trách nhiệm khen thưởng và đề nghị cấp trên khen thưởng (không phân biệt là người đó trong hay ngoài đơn vị, địa phương).</w:t>
      </w:r>
    </w:p>
    <w:p w:rsidR="000F108C" w:rsidRPr="00847E4E" w:rsidRDefault="000F108C" w:rsidP="002E1627">
      <w:pPr>
        <w:spacing w:before="60" w:after="60"/>
        <w:ind w:firstLine="720"/>
        <w:jc w:val="both"/>
        <w:rPr>
          <w:color w:val="000000" w:themeColor="text1"/>
        </w:rPr>
      </w:pPr>
      <w:r w:rsidRPr="00847E4E">
        <w:rPr>
          <w:color w:val="000000" w:themeColor="text1"/>
        </w:rPr>
        <w:t>6</w:t>
      </w:r>
      <w:r w:rsidRPr="00847E4E">
        <w:rPr>
          <w:color w:val="000000" w:themeColor="text1"/>
          <w:lang w:val="vi-VN"/>
        </w:rPr>
        <w:t xml:space="preserve">. </w:t>
      </w:r>
      <w:r w:rsidRPr="00847E4E">
        <w:rPr>
          <w:color w:val="000000" w:themeColor="text1"/>
        </w:rPr>
        <w:t xml:space="preserve">Khen thưởng đối ngoại: </w:t>
      </w:r>
      <w:r w:rsidRPr="00847E4E">
        <w:rPr>
          <w:color w:val="000000" w:themeColor="text1"/>
          <w:lang w:val="vi-VN"/>
        </w:rPr>
        <w:t xml:space="preserve">Đối với khen thưởng cho tập thể, cá nhân ngoài tỉnh, người Việt Nam định cư, làm việc, học tập ở nước ngoài, người nước ngoài, cơ quan, tổ chức nước ngoài do ngành cấp tỉnh, cơ quan, tổ chức, địa phương nào trực tiếp làm việc với tổ chức, cá nhân nêu trên lập thủ tục hồ sơ khen thưởng, trình Chủ tịch </w:t>
      </w:r>
      <w:r w:rsidRPr="00847E4E">
        <w:rPr>
          <w:color w:val="000000" w:themeColor="text1"/>
        </w:rPr>
        <w:t>Ủy ban nhân dân</w:t>
      </w:r>
      <w:r w:rsidRPr="00847E4E">
        <w:rPr>
          <w:color w:val="000000" w:themeColor="text1"/>
          <w:lang w:val="vi-VN"/>
        </w:rPr>
        <w:t xml:space="preserve"> tỉnh khen thưởng hoặc trình cấp trên khen thưởng</w:t>
      </w:r>
      <w:r w:rsidRPr="00847E4E">
        <w:rPr>
          <w:color w:val="000000" w:themeColor="text1"/>
        </w:rPr>
        <w:t>.</w:t>
      </w:r>
    </w:p>
    <w:p w:rsidR="000F108C" w:rsidRPr="00847E4E" w:rsidRDefault="000F108C" w:rsidP="002E1627">
      <w:pPr>
        <w:spacing w:before="60" w:after="60"/>
        <w:ind w:firstLine="720"/>
        <w:jc w:val="both"/>
        <w:rPr>
          <w:color w:val="000000" w:themeColor="text1"/>
        </w:rPr>
      </w:pPr>
      <w:r w:rsidRPr="00847E4E">
        <w:rPr>
          <w:color w:val="000000" w:themeColor="text1"/>
        </w:rPr>
        <w:t xml:space="preserve">7. Các tổ chức Hội tham gia Khối thi đua của tỉnh khi trình khen thưởng </w:t>
      </w:r>
      <w:r w:rsidRPr="00847E4E">
        <w:rPr>
          <w:color w:val="000000" w:themeColor="text1"/>
          <w:lang w:val="vi-VN"/>
        </w:rPr>
        <w:t>phải có xác nhận đề nghị của thủ trưởng cơ quan chuyên môn thuộc tỉnh quản lý nhà nước về hoạt động của Hội đó.</w:t>
      </w:r>
    </w:p>
    <w:p w:rsidR="003C54B7" w:rsidRPr="00847E4E" w:rsidRDefault="003C54B7" w:rsidP="002E1627">
      <w:pPr>
        <w:spacing w:before="60" w:after="60"/>
        <w:ind w:firstLine="720"/>
        <w:jc w:val="both"/>
        <w:rPr>
          <w:b/>
          <w:bCs/>
          <w:color w:val="000000" w:themeColor="text1"/>
        </w:rPr>
      </w:pPr>
      <w:r w:rsidRPr="00847E4E">
        <w:rPr>
          <w:b/>
          <w:bCs/>
          <w:color w:val="000000" w:themeColor="text1"/>
        </w:rPr>
        <w:t xml:space="preserve">Điều </w:t>
      </w:r>
      <w:r w:rsidR="00FF773C" w:rsidRPr="00847E4E">
        <w:rPr>
          <w:b/>
          <w:bCs/>
          <w:color w:val="000000" w:themeColor="text1"/>
        </w:rPr>
        <w:t>2</w:t>
      </w:r>
      <w:r w:rsidR="004A2769" w:rsidRPr="00847E4E">
        <w:rPr>
          <w:b/>
          <w:bCs/>
          <w:color w:val="000000" w:themeColor="text1"/>
        </w:rPr>
        <w:t>2</w:t>
      </w:r>
      <w:r w:rsidRPr="00847E4E">
        <w:rPr>
          <w:b/>
          <w:bCs/>
          <w:color w:val="000000" w:themeColor="text1"/>
        </w:rPr>
        <w:t xml:space="preserve">. Thời điểm xét khen thưởng và thời </w:t>
      </w:r>
      <w:r w:rsidR="00F828CB" w:rsidRPr="00847E4E">
        <w:rPr>
          <w:b/>
          <w:bCs/>
          <w:color w:val="000000" w:themeColor="text1"/>
        </w:rPr>
        <w:t xml:space="preserve">hạn </w:t>
      </w:r>
      <w:r w:rsidR="00132279" w:rsidRPr="00847E4E">
        <w:rPr>
          <w:b/>
          <w:bCs/>
          <w:color w:val="000000" w:themeColor="text1"/>
        </w:rPr>
        <w:t xml:space="preserve">trình khen </w:t>
      </w:r>
    </w:p>
    <w:p w:rsidR="003C54B7" w:rsidRPr="00847E4E" w:rsidRDefault="003C54B7" w:rsidP="002E1627">
      <w:pPr>
        <w:spacing w:before="60" w:after="60"/>
        <w:ind w:firstLine="720"/>
        <w:jc w:val="both"/>
        <w:rPr>
          <w:bCs/>
          <w:color w:val="000000" w:themeColor="text1"/>
        </w:rPr>
      </w:pPr>
      <w:r w:rsidRPr="00847E4E">
        <w:rPr>
          <w:bCs/>
          <w:color w:val="000000" w:themeColor="text1"/>
        </w:rPr>
        <w:t>1. Thời điểm xét khen thưởng:</w:t>
      </w:r>
    </w:p>
    <w:p w:rsidR="00E56F47" w:rsidRPr="00847E4E" w:rsidRDefault="003C54B7" w:rsidP="002E1627">
      <w:pPr>
        <w:shd w:val="clear" w:color="auto" w:fill="FFFFFF"/>
        <w:spacing w:before="60" w:after="60"/>
        <w:ind w:firstLine="720"/>
        <w:jc w:val="both"/>
        <w:rPr>
          <w:bCs/>
          <w:color w:val="000000" w:themeColor="text1"/>
        </w:rPr>
      </w:pPr>
      <w:r w:rsidRPr="00847E4E">
        <w:rPr>
          <w:bCs/>
          <w:color w:val="000000" w:themeColor="text1"/>
        </w:rPr>
        <w:lastRenderedPageBreak/>
        <w:t>a)</w:t>
      </w:r>
      <w:r w:rsidR="00E56F47" w:rsidRPr="00847E4E">
        <w:rPr>
          <w:color w:val="000000" w:themeColor="text1"/>
        </w:rPr>
        <w:t xml:space="preserve">Cụm, khối thi đua thuộc tỉnh; cụm, khối thi đua </w:t>
      </w:r>
      <w:r w:rsidR="00E56F47" w:rsidRPr="00847E4E">
        <w:rPr>
          <w:bCs/>
          <w:color w:val="000000" w:themeColor="text1"/>
        </w:rPr>
        <w:t xml:space="preserve">thuộc cơ quan, đơn vị, địa phương tiến hành việc bình xét, suy tôn, đề nghị khen thưởng vào dịp tổng kết năm công tác; </w:t>
      </w:r>
    </w:p>
    <w:p w:rsidR="003C54B7" w:rsidRPr="00847E4E" w:rsidRDefault="00E56F47" w:rsidP="002E1627">
      <w:pPr>
        <w:spacing w:before="60" w:after="60"/>
        <w:ind w:firstLine="720"/>
        <w:jc w:val="both"/>
        <w:rPr>
          <w:color w:val="000000" w:themeColor="text1"/>
        </w:rPr>
      </w:pPr>
      <w:r w:rsidRPr="00847E4E">
        <w:rPr>
          <w:color w:val="000000" w:themeColor="text1"/>
        </w:rPr>
        <w:t>b) Khối thi đua các trường Đại học, Cao đẳng và các thành viên thuộc Khối; tập thể, cá nhân ngành Giáo dục và Đào t</w:t>
      </w:r>
      <w:r w:rsidR="001D2F1C" w:rsidRPr="00847E4E">
        <w:rPr>
          <w:color w:val="000000" w:themeColor="text1"/>
        </w:rPr>
        <w:t>ạo thuộc Sở Giáo dục và Đào tạo,</w:t>
      </w:r>
      <w:r w:rsidRPr="00847E4E">
        <w:rPr>
          <w:color w:val="000000" w:themeColor="text1"/>
        </w:rPr>
        <w:t xml:space="preserve"> Ủy ban nhân </w:t>
      </w:r>
      <w:r w:rsidR="001D2F1C" w:rsidRPr="00847E4E">
        <w:rPr>
          <w:color w:val="000000" w:themeColor="text1"/>
        </w:rPr>
        <w:t xml:space="preserve">dân </w:t>
      </w:r>
      <w:r w:rsidRPr="00847E4E">
        <w:rPr>
          <w:color w:val="000000" w:themeColor="text1"/>
        </w:rPr>
        <w:t xml:space="preserve">cấp huyện bình xét, suy tôn, đề nghị khen thưởng vào dịp tổng kết năm học. </w:t>
      </w:r>
    </w:p>
    <w:p w:rsidR="00E56F47" w:rsidRPr="00847E4E" w:rsidRDefault="00E56F47" w:rsidP="002E1627">
      <w:pPr>
        <w:spacing w:before="60" w:after="60"/>
        <w:ind w:firstLine="720"/>
        <w:jc w:val="both"/>
        <w:rPr>
          <w:color w:val="000000" w:themeColor="text1"/>
        </w:rPr>
      </w:pPr>
      <w:r w:rsidRPr="00847E4E">
        <w:rPr>
          <w:color w:val="000000" w:themeColor="text1"/>
        </w:rPr>
        <w:t xml:space="preserve">2. Thời </w:t>
      </w:r>
      <w:r w:rsidR="00132279" w:rsidRPr="00847E4E">
        <w:rPr>
          <w:color w:val="000000" w:themeColor="text1"/>
        </w:rPr>
        <w:t>hạn trình khen:</w:t>
      </w:r>
    </w:p>
    <w:p w:rsidR="00E56F47" w:rsidRPr="00847E4E" w:rsidRDefault="00E56F47" w:rsidP="002E1627">
      <w:pPr>
        <w:spacing w:before="60" w:after="60"/>
        <w:ind w:firstLine="720"/>
        <w:jc w:val="both"/>
        <w:rPr>
          <w:color w:val="000000" w:themeColor="text1"/>
        </w:rPr>
      </w:pPr>
      <w:r w:rsidRPr="00847E4E">
        <w:rPr>
          <w:color w:val="000000" w:themeColor="text1"/>
        </w:rPr>
        <w:t xml:space="preserve">a) Đối với khen thưởng tổng kết công tác năm: </w:t>
      </w:r>
    </w:p>
    <w:p w:rsidR="00557F8F" w:rsidRPr="00847E4E" w:rsidRDefault="00557F8F" w:rsidP="002E1627">
      <w:pPr>
        <w:spacing w:before="60" w:after="60"/>
        <w:ind w:firstLine="720"/>
        <w:jc w:val="both"/>
        <w:rPr>
          <w:color w:val="000000" w:themeColor="text1"/>
        </w:rPr>
      </w:pPr>
      <w:r w:rsidRPr="00847E4E">
        <w:rPr>
          <w:color w:val="000000" w:themeColor="text1"/>
        </w:rPr>
        <w:t>Các cơ quan, đơn vị, địa phương gửi hồ sơ đề nghị Chủ tịch Ủy ban nhân dân tỉnh khen thưởng chậm nhất trước ngày 15 tháng 01 hàng năm (ngành Giáo dục và Đào tạo trước ngày 05 tháng 7 hàng năm) về Sở Nội vụ (Ban Thi đua</w:t>
      </w:r>
      <w:r w:rsidR="001D3800" w:rsidRPr="00847E4E">
        <w:rPr>
          <w:color w:val="000000" w:themeColor="text1"/>
        </w:rPr>
        <w:t xml:space="preserve"> </w:t>
      </w:r>
      <w:r w:rsidRPr="00847E4E">
        <w:rPr>
          <w:color w:val="000000" w:themeColor="text1"/>
        </w:rPr>
        <w:t>-</w:t>
      </w:r>
      <w:r w:rsidR="001D3800" w:rsidRPr="00847E4E">
        <w:rPr>
          <w:color w:val="000000" w:themeColor="text1"/>
        </w:rPr>
        <w:t xml:space="preserve"> </w:t>
      </w:r>
      <w:r w:rsidRPr="00847E4E">
        <w:rPr>
          <w:color w:val="000000" w:themeColor="text1"/>
        </w:rPr>
        <w:t>Khen thưởng).</w:t>
      </w:r>
    </w:p>
    <w:p w:rsidR="00656781" w:rsidRPr="00847E4E" w:rsidRDefault="00656781" w:rsidP="002E1627">
      <w:pPr>
        <w:spacing w:before="60" w:after="60"/>
        <w:ind w:firstLine="720"/>
        <w:jc w:val="both"/>
        <w:rPr>
          <w:color w:val="000000" w:themeColor="text1"/>
        </w:rPr>
      </w:pPr>
      <w:r w:rsidRPr="00847E4E">
        <w:rPr>
          <w:color w:val="000000" w:themeColor="text1"/>
        </w:rPr>
        <w:t xml:space="preserve">b) Đối với khen thưởng theo đợt, chuyên đề: </w:t>
      </w:r>
    </w:p>
    <w:p w:rsidR="003A655D" w:rsidRPr="00847E4E" w:rsidRDefault="003A655D" w:rsidP="002E1627">
      <w:pPr>
        <w:spacing w:before="60" w:after="60"/>
        <w:ind w:firstLine="720"/>
        <w:jc w:val="both"/>
        <w:rPr>
          <w:color w:val="000000" w:themeColor="text1"/>
        </w:rPr>
      </w:pPr>
      <w:r w:rsidRPr="00847E4E">
        <w:rPr>
          <w:color w:val="000000" w:themeColor="text1"/>
        </w:rPr>
        <w:t>Ngay sau khi kết thúc phong trào thi đua theo đợt, chuyên đề, các cơ quan, đơn vị, địa phương bình xét, lựa chọn khen thưởng theo thẩm quyền và gửi hồ sơ đề nghị Chủ tịch Ủy ban nhân dân tỉnh khen thưởng về Sở Nội vụ (Ban Thi đua</w:t>
      </w:r>
      <w:r w:rsidR="001D3800" w:rsidRPr="00847E4E">
        <w:rPr>
          <w:color w:val="000000" w:themeColor="text1"/>
        </w:rPr>
        <w:t xml:space="preserve"> </w:t>
      </w:r>
      <w:r w:rsidRPr="00847E4E">
        <w:rPr>
          <w:color w:val="000000" w:themeColor="text1"/>
        </w:rPr>
        <w:t>-</w:t>
      </w:r>
      <w:r w:rsidR="001D3800" w:rsidRPr="00847E4E">
        <w:rPr>
          <w:color w:val="000000" w:themeColor="text1"/>
        </w:rPr>
        <w:t xml:space="preserve"> </w:t>
      </w:r>
      <w:r w:rsidRPr="00847E4E">
        <w:rPr>
          <w:color w:val="000000" w:themeColor="text1"/>
        </w:rPr>
        <w:t>Khen thưởng).</w:t>
      </w:r>
    </w:p>
    <w:p w:rsidR="006C419C" w:rsidRPr="00847E4E" w:rsidRDefault="006C419C" w:rsidP="002E1627">
      <w:pPr>
        <w:spacing w:before="60" w:after="60"/>
        <w:ind w:firstLine="720"/>
        <w:jc w:val="both"/>
        <w:rPr>
          <w:color w:val="000000" w:themeColor="text1"/>
        </w:rPr>
      </w:pPr>
      <w:r w:rsidRPr="00847E4E">
        <w:rPr>
          <w:color w:val="000000" w:themeColor="text1"/>
        </w:rPr>
        <w:t xml:space="preserve">c) Đối với khen thưởng đột xuất: </w:t>
      </w:r>
    </w:p>
    <w:p w:rsidR="003A655D" w:rsidRPr="00847E4E" w:rsidRDefault="006C419C" w:rsidP="002E1627">
      <w:pPr>
        <w:spacing w:before="60" w:after="60"/>
        <w:ind w:firstLine="720"/>
        <w:jc w:val="both"/>
        <w:rPr>
          <w:color w:val="000000" w:themeColor="text1"/>
        </w:rPr>
      </w:pPr>
      <w:r w:rsidRPr="00847E4E">
        <w:rPr>
          <w:color w:val="000000" w:themeColor="text1"/>
        </w:rPr>
        <w:t>Thủ trưởng các cơ quan, đơn vị, địa phương bình xét, lựa chọn khen thưởng kịp thời cho tập thể, cá nhân có thành tích xuất sắc đột xuất</w:t>
      </w:r>
      <w:r w:rsidR="00557F8F" w:rsidRPr="00847E4E">
        <w:rPr>
          <w:color w:val="000000" w:themeColor="text1"/>
        </w:rPr>
        <w:t xml:space="preserve"> hoặc đề nghị</w:t>
      </w:r>
      <w:r w:rsidR="003877EF" w:rsidRPr="00847E4E">
        <w:rPr>
          <w:color w:val="000000" w:themeColor="text1"/>
        </w:rPr>
        <w:t xml:space="preserve"> </w:t>
      </w:r>
      <w:r w:rsidR="00557F8F" w:rsidRPr="00847E4E">
        <w:rPr>
          <w:color w:val="000000" w:themeColor="text1"/>
        </w:rPr>
        <w:t xml:space="preserve">Chủ tịch </w:t>
      </w:r>
      <w:r w:rsidRPr="00847E4E">
        <w:rPr>
          <w:color w:val="000000" w:themeColor="text1"/>
        </w:rPr>
        <w:t>Ủy ban nhân dân tỉnh khen thưởng</w:t>
      </w:r>
      <w:r w:rsidR="00557F8F" w:rsidRPr="00847E4E">
        <w:rPr>
          <w:color w:val="000000" w:themeColor="text1"/>
        </w:rPr>
        <w:t>, hồ sơ gửi v</w:t>
      </w:r>
      <w:bookmarkStart w:id="8" w:name="_GoBack"/>
      <w:bookmarkEnd w:id="8"/>
      <w:r w:rsidR="00557F8F" w:rsidRPr="00847E4E">
        <w:rPr>
          <w:color w:val="000000" w:themeColor="text1"/>
        </w:rPr>
        <w:t>ề</w:t>
      </w:r>
      <w:r w:rsidRPr="00847E4E">
        <w:rPr>
          <w:color w:val="000000" w:themeColor="text1"/>
        </w:rPr>
        <w:t xml:space="preserve"> Sở Nội vụ </w:t>
      </w:r>
      <w:r w:rsidR="00557F8F" w:rsidRPr="00847E4E">
        <w:rPr>
          <w:color w:val="000000" w:themeColor="text1"/>
        </w:rPr>
        <w:t>(</w:t>
      </w:r>
      <w:r w:rsidRPr="00847E4E">
        <w:rPr>
          <w:color w:val="000000" w:themeColor="text1"/>
        </w:rPr>
        <w:t>Ban Thi đua</w:t>
      </w:r>
      <w:r w:rsidR="001D3800" w:rsidRPr="00847E4E">
        <w:rPr>
          <w:color w:val="000000" w:themeColor="text1"/>
        </w:rPr>
        <w:t xml:space="preserve"> </w:t>
      </w:r>
      <w:r w:rsidRPr="00847E4E">
        <w:rPr>
          <w:color w:val="000000" w:themeColor="text1"/>
        </w:rPr>
        <w:t>-</w:t>
      </w:r>
      <w:r w:rsidR="001D3800" w:rsidRPr="00847E4E">
        <w:rPr>
          <w:color w:val="000000" w:themeColor="text1"/>
        </w:rPr>
        <w:t xml:space="preserve"> </w:t>
      </w:r>
      <w:r w:rsidRPr="00847E4E">
        <w:rPr>
          <w:color w:val="000000" w:themeColor="text1"/>
        </w:rPr>
        <w:t xml:space="preserve">Khen thưởng) </w:t>
      </w:r>
      <w:r w:rsidR="003A655D" w:rsidRPr="00847E4E">
        <w:rPr>
          <w:color w:val="000000" w:themeColor="text1"/>
          <w:lang w:val="vi-VN"/>
        </w:rPr>
        <w:t xml:space="preserve">chậm nhất sau 20 ngày kể từ ngày </w:t>
      </w:r>
      <w:r w:rsidRPr="00847E4E">
        <w:rPr>
          <w:color w:val="000000" w:themeColor="text1"/>
        </w:rPr>
        <w:t>lập được thành tích</w:t>
      </w:r>
      <w:r w:rsidR="003A655D" w:rsidRPr="00847E4E">
        <w:rPr>
          <w:color w:val="000000" w:themeColor="text1"/>
          <w:lang w:val="vi-VN"/>
        </w:rPr>
        <w:t>.</w:t>
      </w:r>
    </w:p>
    <w:p w:rsidR="00F02A06" w:rsidRPr="00847E4E" w:rsidRDefault="00F94ECB" w:rsidP="002E1627">
      <w:pPr>
        <w:shd w:val="clear" w:color="auto" w:fill="FFFFFF"/>
        <w:spacing w:before="60" w:after="60"/>
        <w:ind w:firstLine="720"/>
        <w:rPr>
          <w:color w:val="000000" w:themeColor="text1"/>
        </w:rPr>
      </w:pPr>
      <w:r w:rsidRPr="00847E4E">
        <w:rPr>
          <w:b/>
          <w:bCs/>
          <w:color w:val="000000" w:themeColor="text1"/>
        </w:rPr>
        <w:t>Điều 2</w:t>
      </w:r>
      <w:r w:rsidR="004A2769" w:rsidRPr="00847E4E">
        <w:rPr>
          <w:b/>
          <w:bCs/>
          <w:color w:val="000000" w:themeColor="text1"/>
        </w:rPr>
        <w:t>3</w:t>
      </w:r>
      <w:r w:rsidR="00F02A06" w:rsidRPr="00847E4E">
        <w:rPr>
          <w:b/>
          <w:bCs/>
          <w:color w:val="000000" w:themeColor="text1"/>
        </w:rPr>
        <w:t>. Chế độ thông tin, báo cáo</w:t>
      </w:r>
    </w:p>
    <w:p w:rsidR="00F02A06" w:rsidRPr="00847E4E" w:rsidRDefault="00F02A06" w:rsidP="002E1627">
      <w:pPr>
        <w:shd w:val="clear" w:color="auto" w:fill="FFFFFF"/>
        <w:spacing w:before="60" w:after="60"/>
        <w:ind w:firstLine="720"/>
        <w:jc w:val="both"/>
        <w:rPr>
          <w:color w:val="000000" w:themeColor="text1"/>
        </w:rPr>
      </w:pPr>
      <w:r w:rsidRPr="00847E4E">
        <w:rPr>
          <w:color w:val="000000" w:themeColor="text1"/>
        </w:rPr>
        <w:t xml:space="preserve">Hàng năm các sở, ban, ngành, đoàn thể tỉnh; Ủy ban nhân dân các huyện, thị xã, thành phố; các cơ quan, đơn vị, doanh nghiệp đóng trên địa bàn tỉnh, các khối thi đua tổ chức sơ kết, tổng kết công tác thi đua, khen thưởng và gửi báo cáo về Ban Thi đua - Khen thưởng (Sở Nội vụ). Báo cáo sơ kết 6 tháng đầu năm </w:t>
      </w:r>
      <w:r w:rsidRPr="009429CA">
        <w:rPr>
          <w:color w:val="000000" w:themeColor="text1"/>
          <w:spacing w:val="-6"/>
        </w:rPr>
        <w:t>gửi trước ngày 30 tháng 6, báo cáo tổng kết năm gửi trước 31 tháng 12 hàng năm.</w:t>
      </w:r>
    </w:p>
    <w:p w:rsidR="00727644" w:rsidRPr="00303DDD" w:rsidRDefault="00617585" w:rsidP="00303DDD">
      <w:pPr>
        <w:shd w:val="clear" w:color="auto" w:fill="FFFFFF"/>
        <w:spacing w:before="120" w:after="120"/>
        <w:jc w:val="center"/>
        <w:rPr>
          <w:b/>
          <w:bCs/>
          <w:color w:val="000000" w:themeColor="text1"/>
        </w:rPr>
      </w:pPr>
      <w:r w:rsidRPr="00847E4E">
        <w:rPr>
          <w:b/>
          <w:bCs/>
          <w:color w:val="000000" w:themeColor="text1"/>
        </w:rPr>
        <w:t xml:space="preserve">Mục </w:t>
      </w:r>
      <w:r w:rsidR="006173EF" w:rsidRPr="00847E4E">
        <w:rPr>
          <w:b/>
          <w:bCs/>
          <w:color w:val="000000" w:themeColor="text1"/>
        </w:rPr>
        <w:t>6</w:t>
      </w:r>
      <w:r w:rsidRPr="00847E4E">
        <w:rPr>
          <w:b/>
          <w:bCs/>
          <w:color w:val="000000" w:themeColor="text1"/>
        </w:rPr>
        <w:t xml:space="preserve">. HỘI ĐỒNG </w:t>
      </w:r>
      <w:r w:rsidR="000F108C" w:rsidRPr="00847E4E">
        <w:rPr>
          <w:b/>
          <w:bCs/>
          <w:color w:val="000000" w:themeColor="text1"/>
        </w:rPr>
        <w:t>THI ĐUA</w:t>
      </w:r>
      <w:r w:rsidRPr="00847E4E">
        <w:rPr>
          <w:b/>
          <w:bCs/>
          <w:color w:val="000000" w:themeColor="text1"/>
        </w:rPr>
        <w:t xml:space="preserve"> -</w:t>
      </w:r>
      <w:r w:rsidR="000F108C" w:rsidRPr="00847E4E">
        <w:rPr>
          <w:b/>
          <w:bCs/>
          <w:color w:val="000000" w:themeColor="text1"/>
        </w:rPr>
        <w:t xml:space="preserve"> KHEN THƯỞNG</w:t>
      </w:r>
      <w:bookmarkStart w:id="9" w:name="dieu_27"/>
    </w:p>
    <w:p w:rsidR="000F108C" w:rsidRPr="00847E4E" w:rsidRDefault="00405505" w:rsidP="002E1627">
      <w:pPr>
        <w:shd w:val="clear" w:color="auto" w:fill="FFFFFF"/>
        <w:spacing w:before="60" w:after="60"/>
        <w:ind w:firstLine="720"/>
        <w:jc w:val="both"/>
        <w:rPr>
          <w:b/>
          <w:bCs/>
          <w:color w:val="000000" w:themeColor="text1"/>
        </w:rPr>
      </w:pPr>
      <w:r w:rsidRPr="00847E4E">
        <w:rPr>
          <w:b/>
          <w:bCs/>
          <w:color w:val="000000" w:themeColor="text1"/>
        </w:rPr>
        <w:t xml:space="preserve">Điều </w:t>
      </w:r>
      <w:r w:rsidR="00F94ECB" w:rsidRPr="00847E4E">
        <w:rPr>
          <w:b/>
          <w:bCs/>
          <w:color w:val="000000" w:themeColor="text1"/>
        </w:rPr>
        <w:t>2</w:t>
      </w:r>
      <w:r w:rsidR="004A2769" w:rsidRPr="00847E4E">
        <w:rPr>
          <w:b/>
          <w:bCs/>
          <w:color w:val="000000" w:themeColor="text1"/>
        </w:rPr>
        <w:t>4</w:t>
      </w:r>
      <w:r w:rsidR="000F108C" w:rsidRPr="00847E4E">
        <w:rPr>
          <w:b/>
          <w:bCs/>
          <w:color w:val="000000" w:themeColor="text1"/>
        </w:rPr>
        <w:t xml:space="preserve">. Hội đồng Thi đua - Khen thưởng </w:t>
      </w:r>
      <w:bookmarkEnd w:id="9"/>
      <w:r w:rsidR="000F108C" w:rsidRPr="00847E4E">
        <w:rPr>
          <w:b/>
          <w:bCs/>
          <w:color w:val="000000" w:themeColor="text1"/>
        </w:rPr>
        <w:t>tỉnh</w:t>
      </w:r>
    </w:p>
    <w:p w:rsidR="00F56DF5" w:rsidRPr="00847E4E" w:rsidRDefault="00F56DF5" w:rsidP="002E1627">
      <w:pPr>
        <w:shd w:val="clear" w:color="auto" w:fill="FFFFFF"/>
        <w:spacing w:before="60" w:after="60"/>
        <w:ind w:firstLine="720"/>
        <w:jc w:val="both"/>
        <w:rPr>
          <w:color w:val="000000" w:themeColor="text1"/>
        </w:rPr>
      </w:pPr>
      <w:r w:rsidRPr="00847E4E">
        <w:rPr>
          <w:color w:val="000000" w:themeColor="text1"/>
        </w:rPr>
        <w:t>1. Hội đồng Thi đua - Khen thưởng tỉnh: Là cơ quan tham mưu cho Tỉnh ủy, Chủ tịch Ủy ban nhân dân tỉnh về công tác thi đua, khen thưởng của tỉnh.</w:t>
      </w:r>
    </w:p>
    <w:p w:rsidR="00F56DF5" w:rsidRPr="00847E4E" w:rsidRDefault="00F56DF5" w:rsidP="002E1627">
      <w:pPr>
        <w:shd w:val="clear" w:color="auto" w:fill="FFFFFF"/>
        <w:spacing w:before="60" w:after="60"/>
        <w:ind w:firstLine="720"/>
        <w:jc w:val="both"/>
        <w:rPr>
          <w:color w:val="000000" w:themeColor="text1"/>
        </w:rPr>
      </w:pPr>
      <w:r w:rsidRPr="00847E4E">
        <w:rPr>
          <w:color w:val="000000" w:themeColor="text1"/>
        </w:rPr>
        <w:t>2. Thành phần gồm:</w:t>
      </w:r>
    </w:p>
    <w:p w:rsidR="00F56DF5" w:rsidRPr="00847E4E" w:rsidRDefault="00B20886" w:rsidP="002E1627">
      <w:pPr>
        <w:shd w:val="clear" w:color="auto" w:fill="FFFFFF"/>
        <w:spacing w:before="60" w:after="60"/>
        <w:ind w:firstLine="720"/>
        <w:jc w:val="both"/>
        <w:rPr>
          <w:color w:val="000000" w:themeColor="text1"/>
        </w:rPr>
      </w:pPr>
      <w:r w:rsidRPr="00847E4E">
        <w:rPr>
          <w:color w:val="000000" w:themeColor="text1"/>
        </w:rPr>
        <w:t>a)</w:t>
      </w:r>
      <w:r w:rsidR="00F56DF5" w:rsidRPr="00847E4E">
        <w:rPr>
          <w:color w:val="000000" w:themeColor="text1"/>
        </w:rPr>
        <w:t xml:space="preserve">Chủ tịch Hội đồng: Chủ tịch Ủy ban nhân dân tỉnh. </w:t>
      </w:r>
    </w:p>
    <w:p w:rsidR="00F56DF5" w:rsidRPr="00847E4E" w:rsidRDefault="00B20886" w:rsidP="002E1627">
      <w:pPr>
        <w:shd w:val="clear" w:color="auto" w:fill="FFFFFF"/>
        <w:spacing w:before="60" w:after="60"/>
        <w:ind w:firstLine="720"/>
        <w:jc w:val="both"/>
        <w:rPr>
          <w:color w:val="000000" w:themeColor="text1"/>
        </w:rPr>
      </w:pPr>
      <w:r w:rsidRPr="00847E4E">
        <w:rPr>
          <w:color w:val="000000" w:themeColor="text1"/>
        </w:rPr>
        <w:t>b)</w:t>
      </w:r>
      <w:r w:rsidR="00F56DF5" w:rsidRPr="00847E4E">
        <w:rPr>
          <w:color w:val="000000" w:themeColor="text1"/>
        </w:rPr>
        <w:t>Phó Chủ tịch thứ nhất: Phó Chủ tịch T</w:t>
      </w:r>
      <w:r w:rsidRPr="00847E4E">
        <w:rPr>
          <w:color w:val="000000" w:themeColor="text1"/>
        </w:rPr>
        <w:t>hường trực Ủy ban nhân dân tỉnh. P</w:t>
      </w:r>
      <w:r w:rsidR="00F56DF5" w:rsidRPr="00847E4E">
        <w:rPr>
          <w:color w:val="000000" w:themeColor="text1"/>
        </w:rPr>
        <w:t xml:space="preserve">hó Chủ tịch Thường trực: </w:t>
      </w:r>
      <w:r w:rsidR="00974F1D" w:rsidRPr="00847E4E">
        <w:rPr>
          <w:color w:val="000000" w:themeColor="text1"/>
        </w:rPr>
        <w:t>Giám đốc Sở Nội vụ</w:t>
      </w:r>
      <w:r w:rsidR="00EF68B3" w:rsidRPr="00847E4E">
        <w:rPr>
          <w:color w:val="000000" w:themeColor="text1"/>
        </w:rPr>
        <w:t xml:space="preserve"> và các Phó Chủ tịch: </w:t>
      </w:r>
      <w:r w:rsidR="00F56DF5" w:rsidRPr="00847E4E">
        <w:rPr>
          <w:color w:val="000000" w:themeColor="text1"/>
        </w:rPr>
        <w:t xml:space="preserve">Chủ tịch Ủy ban </w:t>
      </w:r>
      <w:r w:rsidRPr="00847E4E">
        <w:rPr>
          <w:color w:val="000000" w:themeColor="text1"/>
        </w:rPr>
        <w:t>Mặt trận Tổ quốc Việt Nam tỉnh và</w:t>
      </w:r>
      <w:r w:rsidR="00F56DF5" w:rsidRPr="00847E4E">
        <w:rPr>
          <w:color w:val="000000" w:themeColor="text1"/>
        </w:rPr>
        <w:t xml:space="preserve"> C</w:t>
      </w:r>
      <w:r w:rsidR="00502736" w:rsidRPr="00847E4E">
        <w:rPr>
          <w:color w:val="000000" w:themeColor="text1"/>
        </w:rPr>
        <w:t>hủ tịch Liên đoàn Lao động tỉnh.</w:t>
      </w:r>
    </w:p>
    <w:p w:rsidR="00F56DF5" w:rsidRPr="00847E4E" w:rsidRDefault="00B20886" w:rsidP="002E1627">
      <w:pPr>
        <w:shd w:val="clear" w:color="auto" w:fill="FFFFFF"/>
        <w:spacing w:before="60" w:after="60"/>
        <w:ind w:firstLine="720"/>
        <w:jc w:val="both"/>
        <w:rPr>
          <w:color w:val="000000" w:themeColor="text1"/>
        </w:rPr>
      </w:pPr>
      <w:r w:rsidRPr="00847E4E">
        <w:rPr>
          <w:color w:val="000000" w:themeColor="text1"/>
        </w:rPr>
        <w:t xml:space="preserve">c) </w:t>
      </w:r>
      <w:r w:rsidR="00F56DF5" w:rsidRPr="00847E4E">
        <w:rPr>
          <w:color w:val="000000" w:themeColor="text1"/>
        </w:rPr>
        <w:t xml:space="preserve">Các thành viên khác do Chủ tịch Hội </w:t>
      </w:r>
      <w:r w:rsidRPr="00847E4E">
        <w:rPr>
          <w:color w:val="000000" w:themeColor="text1"/>
        </w:rPr>
        <w:t>đồng Quyết định</w:t>
      </w:r>
      <w:r w:rsidR="00F22939" w:rsidRPr="00847E4E">
        <w:rPr>
          <w:color w:val="000000" w:themeColor="text1"/>
        </w:rPr>
        <w:t>.</w:t>
      </w:r>
    </w:p>
    <w:p w:rsidR="00974F1D" w:rsidRPr="00847E4E" w:rsidRDefault="00B20886" w:rsidP="002E1627">
      <w:pPr>
        <w:shd w:val="clear" w:color="auto" w:fill="FFFFFF"/>
        <w:spacing w:before="60" w:after="60"/>
        <w:ind w:firstLine="720"/>
        <w:jc w:val="both"/>
        <w:rPr>
          <w:color w:val="000000" w:themeColor="text1"/>
        </w:rPr>
      </w:pPr>
      <w:r w:rsidRPr="00847E4E">
        <w:rPr>
          <w:color w:val="000000" w:themeColor="text1"/>
        </w:rPr>
        <w:t>d)</w:t>
      </w:r>
      <w:r w:rsidR="00974F1D" w:rsidRPr="00847E4E">
        <w:rPr>
          <w:color w:val="000000" w:themeColor="text1"/>
        </w:rPr>
        <w:t xml:space="preserve">Thư ký của Hội đồng: Công chức Văn phòng Ủy ban nhân dân tỉnh và Ban </w:t>
      </w:r>
      <w:r w:rsidR="0063004A" w:rsidRPr="00847E4E">
        <w:rPr>
          <w:color w:val="000000" w:themeColor="text1"/>
        </w:rPr>
        <w:t>Thi đua - Khen thưởng (Sở Nội vụ).</w:t>
      </w:r>
    </w:p>
    <w:p w:rsidR="00A302C4" w:rsidRPr="00847E4E" w:rsidRDefault="00A302C4" w:rsidP="002E1627">
      <w:pPr>
        <w:shd w:val="clear" w:color="auto" w:fill="FFFFFF"/>
        <w:spacing w:before="60" w:after="60"/>
        <w:ind w:firstLine="720"/>
        <w:jc w:val="both"/>
        <w:rPr>
          <w:color w:val="000000" w:themeColor="text1"/>
        </w:rPr>
      </w:pPr>
      <w:r w:rsidRPr="00847E4E">
        <w:rPr>
          <w:color w:val="000000" w:themeColor="text1"/>
        </w:rPr>
        <w:lastRenderedPageBreak/>
        <w:t>3</w:t>
      </w:r>
      <w:r w:rsidR="00310806" w:rsidRPr="00847E4E">
        <w:rPr>
          <w:color w:val="000000" w:themeColor="text1"/>
        </w:rPr>
        <w:t>.</w:t>
      </w:r>
      <w:r w:rsidRPr="00847E4E">
        <w:rPr>
          <w:color w:val="000000" w:themeColor="text1"/>
        </w:rPr>
        <w:t xml:space="preserve"> Cơ quan Thường trực Hội đồng Thi đua - Khen thưởng tỉnh</w:t>
      </w:r>
      <w:r w:rsidR="009F1219" w:rsidRPr="00847E4E">
        <w:rPr>
          <w:color w:val="000000" w:themeColor="text1"/>
        </w:rPr>
        <w:t>:</w:t>
      </w:r>
      <w:r w:rsidRPr="00847E4E">
        <w:rPr>
          <w:color w:val="000000" w:themeColor="text1"/>
        </w:rPr>
        <w:t xml:space="preserve"> Ban Thi đua - Khen thưởng, Sở Nội vụ;</w:t>
      </w:r>
    </w:p>
    <w:p w:rsidR="00052D68" w:rsidRPr="00847E4E" w:rsidRDefault="00052D68" w:rsidP="002E1627">
      <w:pPr>
        <w:spacing w:before="60" w:after="60"/>
        <w:ind w:firstLine="720"/>
        <w:jc w:val="both"/>
        <w:rPr>
          <w:color w:val="000000" w:themeColor="text1"/>
        </w:rPr>
      </w:pPr>
      <w:r w:rsidRPr="00847E4E">
        <w:rPr>
          <w:color w:val="000000" w:themeColor="text1"/>
        </w:rPr>
        <w:t>4</w:t>
      </w:r>
      <w:r w:rsidRPr="00847E4E">
        <w:rPr>
          <w:color w:val="000000" w:themeColor="text1"/>
          <w:lang w:val="vi-VN"/>
        </w:rPr>
        <w:t xml:space="preserve">. </w:t>
      </w:r>
      <w:r w:rsidRPr="00847E4E">
        <w:rPr>
          <w:color w:val="000000" w:themeColor="text1"/>
        </w:rPr>
        <w:t>N</w:t>
      </w:r>
      <w:r w:rsidRPr="00847E4E">
        <w:rPr>
          <w:color w:val="000000" w:themeColor="text1"/>
          <w:lang w:val="vi-VN"/>
        </w:rPr>
        <w:t xml:space="preserve">hiệm vụ, quyền hạn </w:t>
      </w:r>
      <w:r w:rsidRPr="00847E4E">
        <w:rPr>
          <w:color w:val="000000" w:themeColor="text1"/>
        </w:rPr>
        <w:t>theo Quy chế</w:t>
      </w:r>
      <w:r w:rsidR="001D3800" w:rsidRPr="00847E4E">
        <w:rPr>
          <w:color w:val="000000" w:themeColor="text1"/>
        </w:rPr>
        <w:t xml:space="preserve"> hoạt động của Hội đồng Thi đua - </w:t>
      </w:r>
      <w:r w:rsidRPr="00847E4E">
        <w:rPr>
          <w:color w:val="000000" w:themeColor="text1"/>
        </w:rPr>
        <w:t xml:space="preserve"> khen thưởng tỉnh.</w:t>
      </w:r>
    </w:p>
    <w:p w:rsidR="00A70A6D" w:rsidRPr="00847E4E" w:rsidRDefault="000F108C" w:rsidP="002E1627">
      <w:pPr>
        <w:spacing w:before="60" w:after="60"/>
        <w:ind w:firstLine="720"/>
        <w:jc w:val="both"/>
        <w:rPr>
          <w:b/>
          <w:bCs/>
          <w:color w:val="000000" w:themeColor="text1"/>
        </w:rPr>
      </w:pPr>
      <w:r w:rsidRPr="00847E4E">
        <w:rPr>
          <w:b/>
          <w:bCs/>
          <w:color w:val="000000" w:themeColor="text1"/>
          <w:lang w:val="vi-VN"/>
        </w:rPr>
        <w:t xml:space="preserve">Điều </w:t>
      </w:r>
      <w:r w:rsidR="00F94ECB" w:rsidRPr="00847E4E">
        <w:rPr>
          <w:b/>
          <w:bCs/>
          <w:color w:val="000000" w:themeColor="text1"/>
        </w:rPr>
        <w:t>2</w:t>
      </w:r>
      <w:r w:rsidR="004A2769" w:rsidRPr="00847E4E">
        <w:rPr>
          <w:b/>
          <w:bCs/>
          <w:color w:val="000000" w:themeColor="text1"/>
        </w:rPr>
        <w:t>5</w:t>
      </w:r>
      <w:r w:rsidRPr="00847E4E">
        <w:rPr>
          <w:b/>
          <w:bCs/>
          <w:color w:val="000000" w:themeColor="text1"/>
          <w:lang w:val="vi-VN"/>
        </w:rPr>
        <w:t xml:space="preserve">. Hội đồng Thi đua - Khen thưởng </w:t>
      </w:r>
      <w:r w:rsidRPr="00847E4E">
        <w:rPr>
          <w:b/>
          <w:bCs/>
          <w:color w:val="000000" w:themeColor="text1"/>
        </w:rPr>
        <w:t xml:space="preserve">các </w:t>
      </w:r>
      <w:r w:rsidRPr="00847E4E">
        <w:rPr>
          <w:b/>
          <w:bCs/>
          <w:color w:val="000000" w:themeColor="text1"/>
          <w:lang w:val="vi-VN"/>
        </w:rPr>
        <w:t xml:space="preserve">sở, ban, ngành, </w:t>
      </w:r>
      <w:r w:rsidRPr="00847E4E">
        <w:rPr>
          <w:b/>
          <w:bCs/>
          <w:color w:val="000000" w:themeColor="text1"/>
        </w:rPr>
        <w:t xml:space="preserve">Mặt trận Tổ quốc, </w:t>
      </w:r>
      <w:r w:rsidRPr="00847E4E">
        <w:rPr>
          <w:b/>
          <w:bCs/>
          <w:color w:val="000000" w:themeColor="text1"/>
          <w:lang w:val="vi-VN"/>
        </w:rPr>
        <w:t>đoàn thể</w:t>
      </w:r>
      <w:r w:rsidRPr="00847E4E">
        <w:rPr>
          <w:b/>
          <w:bCs/>
          <w:color w:val="000000" w:themeColor="text1"/>
        </w:rPr>
        <w:t>, các tổ chức chính trị - xã hội</w:t>
      </w:r>
      <w:r w:rsidRPr="00847E4E">
        <w:rPr>
          <w:b/>
          <w:bCs/>
          <w:color w:val="000000" w:themeColor="text1"/>
          <w:lang w:val="vi-VN"/>
        </w:rPr>
        <w:t xml:space="preserve"> tỉnh</w:t>
      </w:r>
      <w:r w:rsidRPr="00847E4E">
        <w:rPr>
          <w:b/>
          <w:bCs/>
          <w:color w:val="000000" w:themeColor="text1"/>
        </w:rPr>
        <w:t xml:space="preserve">, các doanh nghiệp vốn Nhà nước trên địa bàn tỉnh </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1. Hội đồng Thi đua - Khen thưởng </w:t>
      </w:r>
      <w:r w:rsidRPr="00847E4E">
        <w:rPr>
          <w:color w:val="000000" w:themeColor="text1"/>
        </w:rPr>
        <w:t>các cơ quan, tổ chức</w:t>
      </w:r>
      <w:r w:rsidRPr="00847E4E">
        <w:rPr>
          <w:color w:val="000000" w:themeColor="text1"/>
          <w:lang w:val="vi-VN"/>
        </w:rPr>
        <w:t>là cơ quan tham mưu</w:t>
      </w:r>
      <w:r w:rsidRPr="00847E4E">
        <w:rPr>
          <w:color w:val="000000" w:themeColor="text1"/>
        </w:rPr>
        <w:t xml:space="preserve"> cho T</w:t>
      </w:r>
      <w:r w:rsidRPr="00847E4E">
        <w:rPr>
          <w:color w:val="000000" w:themeColor="text1"/>
          <w:lang w:val="vi-VN"/>
        </w:rPr>
        <w:t>hủ trưởng</w:t>
      </w:r>
      <w:r w:rsidRPr="00847E4E">
        <w:rPr>
          <w:color w:val="000000" w:themeColor="text1"/>
        </w:rPr>
        <w:t xml:space="preserve"> các cơ quan, tổ chức</w:t>
      </w:r>
      <w:r w:rsidRPr="00847E4E">
        <w:rPr>
          <w:color w:val="000000" w:themeColor="text1"/>
          <w:lang w:val="vi-VN"/>
        </w:rPr>
        <w:t xml:space="preserve"> về công tác thi đua, khen thưởng.</w:t>
      </w:r>
    </w:p>
    <w:p w:rsidR="000F108C" w:rsidRPr="00847E4E" w:rsidRDefault="000F108C" w:rsidP="002E1627">
      <w:pPr>
        <w:spacing w:before="60" w:after="60"/>
        <w:ind w:firstLine="720"/>
        <w:jc w:val="both"/>
        <w:rPr>
          <w:color w:val="000000" w:themeColor="text1"/>
        </w:rPr>
      </w:pPr>
      <w:r w:rsidRPr="00847E4E">
        <w:rPr>
          <w:color w:val="000000" w:themeColor="text1"/>
          <w:lang w:val="vi-VN"/>
        </w:rPr>
        <w:t>2. Cơ cấu của Hội đồng, gồm:</w:t>
      </w:r>
    </w:p>
    <w:p w:rsidR="000F108C" w:rsidRPr="00847E4E" w:rsidRDefault="000F108C" w:rsidP="002E1627">
      <w:pPr>
        <w:spacing w:before="60" w:after="60"/>
        <w:ind w:firstLine="720"/>
        <w:jc w:val="both"/>
        <w:rPr>
          <w:color w:val="000000" w:themeColor="text1"/>
        </w:rPr>
      </w:pPr>
      <w:r w:rsidRPr="00847E4E">
        <w:rPr>
          <w:color w:val="000000" w:themeColor="text1"/>
        </w:rPr>
        <w:t>a)</w:t>
      </w:r>
      <w:r w:rsidRPr="00847E4E">
        <w:rPr>
          <w:color w:val="000000" w:themeColor="text1"/>
          <w:lang w:val="vi-VN"/>
        </w:rPr>
        <w:t xml:space="preserve"> Chủ tịch Hội đồng: </w:t>
      </w:r>
      <w:r w:rsidRPr="00847E4E">
        <w:rPr>
          <w:color w:val="000000" w:themeColor="text1"/>
        </w:rPr>
        <w:t>Người đứng đầu (hoặc cấp phó được ủy quyền) cơ quan; tổ chức</w:t>
      </w:r>
    </w:p>
    <w:p w:rsidR="000F108C" w:rsidRPr="00847E4E" w:rsidRDefault="000F108C" w:rsidP="002E1627">
      <w:pPr>
        <w:spacing w:before="60" w:after="60"/>
        <w:ind w:firstLine="720"/>
        <w:jc w:val="both"/>
        <w:rPr>
          <w:color w:val="000000" w:themeColor="text1"/>
        </w:rPr>
      </w:pPr>
      <w:r w:rsidRPr="00847E4E">
        <w:rPr>
          <w:color w:val="000000" w:themeColor="text1"/>
        </w:rPr>
        <w:t>b)</w:t>
      </w:r>
      <w:r w:rsidRPr="00847E4E">
        <w:rPr>
          <w:color w:val="000000" w:themeColor="text1"/>
          <w:lang w:val="vi-VN"/>
        </w:rPr>
        <w:t xml:space="preserve"> Từ 01 đến 02 Phó Chủ tịch Hội đồng: Là cấp phó của người đứng đầu cơ quan, tổ chức và Chủ tịch công đoàn cùng cấp;</w:t>
      </w:r>
    </w:p>
    <w:p w:rsidR="000F108C" w:rsidRPr="00847E4E" w:rsidRDefault="000F108C" w:rsidP="002E1627">
      <w:pPr>
        <w:spacing w:before="60" w:after="60"/>
        <w:ind w:firstLine="720"/>
        <w:jc w:val="both"/>
        <w:rPr>
          <w:color w:val="000000" w:themeColor="text1"/>
        </w:rPr>
      </w:pPr>
      <w:r w:rsidRPr="00847E4E">
        <w:rPr>
          <w:color w:val="000000" w:themeColor="text1"/>
        </w:rPr>
        <w:t>c)</w:t>
      </w:r>
      <w:r w:rsidRPr="00847E4E">
        <w:rPr>
          <w:color w:val="000000" w:themeColor="text1"/>
          <w:lang w:val="vi-VN"/>
        </w:rPr>
        <w:t xml:space="preserve"> Các thành viên Hội đồng</w:t>
      </w:r>
      <w:r w:rsidRPr="00847E4E">
        <w:rPr>
          <w:color w:val="000000" w:themeColor="text1"/>
        </w:rPr>
        <w:t xml:space="preserve"> (từ 05 đến </w:t>
      </w:r>
      <w:r w:rsidR="00A302C4" w:rsidRPr="00847E4E">
        <w:rPr>
          <w:color w:val="000000" w:themeColor="text1"/>
        </w:rPr>
        <w:t>0</w:t>
      </w:r>
      <w:r w:rsidRPr="00847E4E">
        <w:rPr>
          <w:color w:val="000000" w:themeColor="text1"/>
        </w:rPr>
        <w:t>7 thành viên)</w:t>
      </w:r>
      <w:r w:rsidRPr="00847E4E">
        <w:rPr>
          <w:color w:val="000000" w:themeColor="text1"/>
          <w:lang w:val="vi-VN"/>
        </w:rPr>
        <w:t xml:space="preserve">: </w:t>
      </w:r>
      <w:r w:rsidR="00B06E0B" w:rsidRPr="00847E4E">
        <w:rPr>
          <w:color w:val="000000" w:themeColor="text1"/>
        </w:rPr>
        <w:t>Đ</w:t>
      </w:r>
      <w:r w:rsidR="009F40CF" w:rsidRPr="00847E4E">
        <w:rPr>
          <w:color w:val="000000" w:themeColor="text1"/>
        </w:rPr>
        <w:t>ại diện</w:t>
      </w:r>
      <w:r w:rsidR="005300EC" w:rsidRPr="00847E4E">
        <w:rPr>
          <w:color w:val="000000" w:themeColor="text1"/>
        </w:rPr>
        <w:t xml:space="preserve"> </w:t>
      </w:r>
      <w:r w:rsidR="00B06E0B" w:rsidRPr="00847E4E">
        <w:rPr>
          <w:color w:val="000000" w:themeColor="text1"/>
          <w:lang w:val="vi-VN"/>
        </w:rPr>
        <w:t>tổ chức</w:t>
      </w:r>
      <w:r w:rsidR="00B06E0B" w:rsidRPr="00847E4E">
        <w:rPr>
          <w:color w:val="000000" w:themeColor="text1"/>
        </w:rPr>
        <w:t xml:space="preserve"> Đảng,</w:t>
      </w:r>
      <w:r w:rsidR="00B06E0B" w:rsidRPr="00847E4E">
        <w:rPr>
          <w:color w:val="000000" w:themeColor="text1"/>
          <w:lang w:val="vi-VN"/>
        </w:rPr>
        <w:t xml:space="preserve"> đoàn thể cùng cấp</w:t>
      </w:r>
      <w:r w:rsidR="00B06E0B" w:rsidRPr="00847E4E">
        <w:rPr>
          <w:color w:val="000000" w:themeColor="text1"/>
        </w:rPr>
        <w:t>;</w:t>
      </w:r>
      <w:r w:rsidR="005300EC" w:rsidRPr="00847E4E">
        <w:rPr>
          <w:color w:val="000000" w:themeColor="text1"/>
        </w:rPr>
        <w:t xml:space="preserve"> </w:t>
      </w:r>
      <w:r w:rsidRPr="00847E4E">
        <w:rPr>
          <w:color w:val="000000" w:themeColor="text1"/>
          <w:lang w:val="vi-VN"/>
        </w:rPr>
        <w:t>lãnh đạo một số</w:t>
      </w:r>
      <w:r w:rsidR="00B06E0B" w:rsidRPr="00847E4E">
        <w:rPr>
          <w:color w:val="000000" w:themeColor="text1"/>
          <w:lang w:val="vi-VN"/>
        </w:rPr>
        <w:t xml:space="preserve"> phòng, ban, đơn vị trực thuộc</w:t>
      </w:r>
      <w:r w:rsidRPr="00847E4E">
        <w:rPr>
          <w:color w:val="000000" w:themeColor="text1"/>
          <w:lang w:val="vi-VN"/>
        </w:rPr>
        <w:t xml:space="preserve">do </w:t>
      </w:r>
      <w:r w:rsidRPr="00847E4E">
        <w:rPr>
          <w:color w:val="000000" w:themeColor="text1"/>
        </w:rPr>
        <w:t>T</w:t>
      </w:r>
      <w:r w:rsidRPr="00847E4E">
        <w:rPr>
          <w:color w:val="000000" w:themeColor="text1"/>
          <w:lang w:val="vi-VN"/>
        </w:rPr>
        <w:t xml:space="preserve">hủ trưởng </w:t>
      </w:r>
      <w:r w:rsidRPr="00847E4E">
        <w:rPr>
          <w:color w:val="000000" w:themeColor="text1"/>
        </w:rPr>
        <w:t xml:space="preserve">cơ quan, tổ chức </w:t>
      </w:r>
      <w:r w:rsidRPr="00847E4E">
        <w:rPr>
          <w:color w:val="000000" w:themeColor="text1"/>
          <w:lang w:val="vi-VN"/>
        </w:rPr>
        <w:t>quyết định.</w:t>
      </w:r>
    </w:p>
    <w:p w:rsidR="000F108C" w:rsidRPr="009429CA" w:rsidRDefault="00B20886" w:rsidP="002E1627">
      <w:pPr>
        <w:spacing w:before="60" w:after="60"/>
        <w:ind w:firstLine="720"/>
        <w:jc w:val="both"/>
        <w:rPr>
          <w:color w:val="000000" w:themeColor="text1"/>
          <w:spacing w:val="-6"/>
        </w:rPr>
      </w:pPr>
      <w:r w:rsidRPr="009429CA">
        <w:rPr>
          <w:color w:val="000000" w:themeColor="text1"/>
          <w:spacing w:val="-6"/>
        </w:rPr>
        <w:t>3</w:t>
      </w:r>
      <w:r w:rsidR="000F108C" w:rsidRPr="009429CA">
        <w:rPr>
          <w:color w:val="000000" w:themeColor="text1"/>
          <w:spacing w:val="-6"/>
          <w:lang w:val="vi-VN"/>
        </w:rPr>
        <w:t xml:space="preserve">. </w:t>
      </w:r>
      <w:r w:rsidR="009F1219" w:rsidRPr="009429CA">
        <w:rPr>
          <w:color w:val="000000" w:themeColor="text1"/>
          <w:spacing w:val="-6"/>
        </w:rPr>
        <w:t>Bộ phậnT</w:t>
      </w:r>
      <w:r w:rsidR="009F1219" w:rsidRPr="009429CA">
        <w:rPr>
          <w:color w:val="000000" w:themeColor="text1"/>
          <w:spacing w:val="-6"/>
          <w:lang w:val="vi-VN"/>
        </w:rPr>
        <w:t>hường trực của Hội đồng Thi đua</w:t>
      </w:r>
      <w:r w:rsidR="009F1219" w:rsidRPr="009429CA">
        <w:rPr>
          <w:color w:val="000000" w:themeColor="text1"/>
          <w:spacing w:val="-6"/>
        </w:rPr>
        <w:t xml:space="preserve"> -</w:t>
      </w:r>
      <w:r w:rsidR="009F1219" w:rsidRPr="009429CA">
        <w:rPr>
          <w:color w:val="000000" w:themeColor="text1"/>
          <w:spacing w:val="-6"/>
          <w:lang w:val="vi-VN"/>
        </w:rPr>
        <w:t xml:space="preserve"> Khen thưởng </w:t>
      </w:r>
      <w:r w:rsidR="009F1219" w:rsidRPr="009429CA">
        <w:rPr>
          <w:color w:val="000000" w:themeColor="text1"/>
          <w:spacing w:val="-6"/>
        </w:rPr>
        <w:t xml:space="preserve">của các cơ quan, tổ chức: </w:t>
      </w:r>
      <w:r w:rsidR="000F108C" w:rsidRPr="009429CA">
        <w:rPr>
          <w:color w:val="000000" w:themeColor="text1"/>
          <w:spacing w:val="-6"/>
          <w:lang w:val="vi-VN"/>
        </w:rPr>
        <w:t>Văn phòng</w:t>
      </w:r>
      <w:r w:rsidR="00C700A4" w:rsidRPr="009429CA">
        <w:rPr>
          <w:color w:val="000000" w:themeColor="text1"/>
          <w:spacing w:val="-6"/>
        </w:rPr>
        <w:t>,</w:t>
      </w:r>
      <w:r w:rsidR="005300EC" w:rsidRPr="009429CA">
        <w:rPr>
          <w:color w:val="000000" w:themeColor="text1"/>
          <w:spacing w:val="-6"/>
        </w:rPr>
        <w:t xml:space="preserve"> </w:t>
      </w:r>
      <w:r w:rsidR="00C700A4" w:rsidRPr="009429CA">
        <w:rPr>
          <w:color w:val="000000" w:themeColor="text1"/>
          <w:spacing w:val="-6"/>
        </w:rPr>
        <w:t xml:space="preserve">phòng Tổ chức cán bộ hoặc </w:t>
      </w:r>
      <w:r w:rsidR="000F108C" w:rsidRPr="009429CA">
        <w:rPr>
          <w:color w:val="000000" w:themeColor="text1"/>
          <w:spacing w:val="-6"/>
        </w:rPr>
        <w:t>phòng Tổ chức</w:t>
      </w:r>
      <w:r w:rsidR="001D3800" w:rsidRPr="009429CA">
        <w:rPr>
          <w:color w:val="000000" w:themeColor="text1"/>
          <w:spacing w:val="-6"/>
        </w:rPr>
        <w:t xml:space="preserve"> </w:t>
      </w:r>
      <w:r w:rsidR="000F108C" w:rsidRPr="009429CA">
        <w:rPr>
          <w:color w:val="000000" w:themeColor="text1"/>
          <w:spacing w:val="-6"/>
        </w:rPr>
        <w:t>-</w:t>
      </w:r>
      <w:r w:rsidR="00C700A4" w:rsidRPr="009429CA">
        <w:rPr>
          <w:color w:val="000000" w:themeColor="text1"/>
          <w:spacing w:val="-6"/>
        </w:rPr>
        <w:t xml:space="preserve"> H</w:t>
      </w:r>
      <w:r w:rsidR="000F108C" w:rsidRPr="009429CA">
        <w:rPr>
          <w:color w:val="000000" w:themeColor="text1"/>
          <w:spacing w:val="-6"/>
        </w:rPr>
        <w:t>ành chính</w:t>
      </w:r>
      <w:r w:rsidR="009F1219" w:rsidRPr="009429CA">
        <w:rPr>
          <w:color w:val="000000" w:themeColor="text1"/>
          <w:spacing w:val="-6"/>
          <w:lang w:val="vi-VN"/>
        </w:rPr>
        <w:t>)</w:t>
      </w:r>
      <w:r w:rsidR="00C700A4" w:rsidRPr="009429CA">
        <w:rPr>
          <w:color w:val="000000" w:themeColor="text1"/>
          <w:spacing w:val="-6"/>
        </w:rPr>
        <w:t>.</w:t>
      </w:r>
    </w:p>
    <w:p w:rsidR="000F108C" w:rsidRPr="00847E4E" w:rsidRDefault="00B20886" w:rsidP="002E1627">
      <w:pPr>
        <w:spacing w:before="60" w:after="60"/>
        <w:ind w:firstLine="720"/>
        <w:jc w:val="both"/>
        <w:rPr>
          <w:color w:val="000000" w:themeColor="text1"/>
        </w:rPr>
      </w:pPr>
      <w:r w:rsidRPr="00847E4E">
        <w:rPr>
          <w:color w:val="000000" w:themeColor="text1"/>
        </w:rPr>
        <w:t>4</w:t>
      </w:r>
      <w:r w:rsidR="000F108C" w:rsidRPr="00847E4E">
        <w:rPr>
          <w:color w:val="000000" w:themeColor="text1"/>
        </w:rPr>
        <w:t>. Thư ký Hội đồng</w:t>
      </w:r>
      <w:r w:rsidR="009F40CF" w:rsidRPr="00847E4E">
        <w:rPr>
          <w:color w:val="000000" w:themeColor="text1"/>
        </w:rPr>
        <w:t>: C</w:t>
      </w:r>
      <w:r w:rsidR="000F108C" w:rsidRPr="00847E4E">
        <w:rPr>
          <w:color w:val="000000" w:themeColor="text1"/>
        </w:rPr>
        <w:t xml:space="preserve">ông chức Văn phòng </w:t>
      </w:r>
      <w:r w:rsidR="000F108C" w:rsidRPr="00847E4E">
        <w:rPr>
          <w:color w:val="000000" w:themeColor="text1"/>
          <w:lang w:val="vi-VN"/>
        </w:rPr>
        <w:t xml:space="preserve">(hoặc </w:t>
      </w:r>
      <w:r w:rsidR="000F108C" w:rsidRPr="00847E4E">
        <w:rPr>
          <w:color w:val="000000" w:themeColor="text1"/>
        </w:rPr>
        <w:t>phòng Tổ chức cán bộ; phòng Tổ chức</w:t>
      </w:r>
      <w:r w:rsidR="007D4668" w:rsidRPr="00847E4E">
        <w:rPr>
          <w:color w:val="000000" w:themeColor="text1"/>
        </w:rPr>
        <w:t xml:space="preserve"> – H</w:t>
      </w:r>
      <w:r w:rsidR="000F108C" w:rsidRPr="00847E4E">
        <w:rPr>
          <w:color w:val="000000" w:themeColor="text1"/>
        </w:rPr>
        <w:t>ành chính</w:t>
      </w:r>
      <w:r w:rsidR="000F108C" w:rsidRPr="00847E4E">
        <w:rPr>
          <w:color w:val="000000" w:themeColor="text1"/>
          <w:lang w:val="vi-VN"/>
        </w:rPr>
        <w:t>)</w:t>
      </w:r>
      <w:r w:rsidR="000F108C" w:rsidRPr="00847E4E">
        <w:rPr>
          <w:color w:val="000000" w:themeColor="text1"/>
        </w:rPr>
        <w:t>.</w:t>
      </w:r>
    </w:p>
    <w:p w:rsidR="00A70A6D" w:rsidRPr="00847E4E" w:rsidRDefault="00052D68" w:rsidP="002E1627">
      <w:pPr>
        <w:spacing w:before="60" w:after="60"/>
        <w:ind w:firstLine="720"/>
        <w:jc w:val="both"/>
        <w:rPr>
          <w:b/>
          <w:bCs/>
          <w:color w:val="000000" w:themeColor="text1"/>
        </w:rPr>
      </w:pPr>
      <w:r w:rsidRPr="00847E4E">
        <w:rPr>
          <w:color w:val="000000" w:themeColor="text1"/>
        </w:rPr>
        <w:t>5.N</w:t>
      </w:r>
      <w:r w:rsidRPr="00847E4E">
        <w:rPr>
          <w:color w:val="000000" w:themeColor="text1"/>
          <w:lang w:val="vi-VN"/>
        </w:rPr>
        <w:t xml:space="preserve">hiệm vụ, quyền hạn </w:t>
      </w:r>
      <w:r w:rsidRPr="00847E4E">
        <w:rPr>
          <w:color w:val="000000" w:themeColor="text1"/>
        </w:rPr>
        <w:t>theo Quy chế hoạt động của Hội đồn</w:t>
      </w:r>
      <w:r w:rsidR="00F50C44" w:rsidRPr="00847E4E">
        <w:rPr>
          <w:color w:val="000000" w:themeColor="text1"/>
        </w:rPr>
        <w:t xml:space="preserve">g Thi đua, khen thưởng </w:t>
      </w:r>
      <w:r w:rsidR="00A70A6D" w:rsidRPr="00847E4E">
        <w:rPr>
          <w:bCs/>
          <w:color w:val="000000" w:themeColor="text1"/>
        </w:rPr>
        <w:t xml:space="preserve">các </w:t>
      </w:r>
      <w:r w:rsidR="00A70A6D" w:rsidRPr="00847E4E">
        <w:rPr>
          <w:bCs/>
          <w:color w:val="000000" w:themeColor="text1"/>
          <w:lang w:val="vi-VN"/>
        </w:rPr>
        <w:t xml:space="preserve">sở, ban, ngành, </w:t>
      </w:r>
      <w:r w:rsidR="00A70A6D" w:rsidRPr="00847E4E">
        <w:rPr>
          <w:bCs/>
          <w:color w:val="000000" w:themeColor="text1"/>
        </w:rPr>
        <w:t xml:space="preserve">Mặt trận Tổ quốc, </w:t>
      </w:r>
      <w:r w:rsidR="00A70A6D" w:rsidRPr="00847E4E">
        <w:rPr>
          <w:bCs/>
          <w:color w:val="000000" w:themeColor="text1"/>
          <w:lang w:val="vi-VN"/>
        </w:rPr>
        <w:t>đoàn thể</w:t>
      </w:r>
      <w:r w:rsidR="00A70A6D" w:rsidRPr="00847E4E">
        <w:rPr>
          <w:bCs/>
          <w:color w:val="000000" w:themeColor="text1"/>
        </w:rPr>
        <w:t>, các tổ chức chính trị - xã hội</w:t>
      </w:r>
      <w:r w:rsidR="00A70A6D" w:rsidRPr="00847E4E">
        <w:rPr>
          <w:bCs/>
          <w:color w:val="000000" w:themeColor="text1"/>
          <w:lang w:val="vi-VN"/>
        </w:rPr>
        <w:t xml:space="preserve"> tỉnh</w:t>
      </w:r>
      <w:r w:rsidR="00A70A6D" w:rsidRPr="00847E4E">
        <w:rPr>
          <w:bCs/>
          <w:color w:val="000000" w:themeColor="text1"/>
        </w:rPr>
        <w:t>, các doanh nghiệp vốn Nhà nước trên địa bàn tỉnh.</w:t>
      </w:r>
    </w:p>
    <w:p w:rsidR="000F108C" w:rsidRPr="00847E4E" w:rsidRDefault="000F108C" w:rsidP="002E1627">
      <w:pPr>
        <w:spacing w:before="60" w:after="60"/>
        <w:ind w:firstLine="720"/>
        <w:jc w:val="both"/>
        <w:rPr>
          <w:color w:val="000000" w:themeColor="text1"/>
        </w:rPr>
      </w:pPr>
      <w:bookmarkStart w:id="10" w:name="bookmark13"/>
      <w:r w:rsidRPr="00847E4E">
        <w:rPr>
          <w:b/>
          <w:bCs/>
          <w:color w:val="000000" w:themeColor="text1"/>
          <w:lang w:val="vi-VN"/>
        </w:rPr>
        <w:t xml:space="preserve">Điều </w:t>
      </w:r>
      <w:r w:rsidR="00FF773C" w:rsidRPr="00847E4E">
        <w:rPr>
          <w:b/>
          <w:bCs/>
          <w:color w:val="000000" w:themeColor="text1"/>
        </w:rPr>
        <w:t>2</w:t>
      </w:r>
      <w:r w:rsidR="004A2769" w:rsidRPr="00847E4E">
        <w:rPr>
          <w:b/>
          <w:bCs/>
          <w:color w:val="000000" w:themeColor="text1"/>
        </w:rPr>
        <w:t>6</w:t>
      </w:r>
      <w:r w:rsidRPr="00847E4E">
        <w:rPr>
          <w:b/>
          <w:bCs/>
          <w:color w:val="000000" w:themeColor="text1"/>
          <w:lang w:val="vi-VN"/>
        </w:rPr>
        <w:t xml:space="preserve">. Hội đồng Thi đua, </w:t>
      </w:r>
      <w:r w:rsidRPr="00847E4E">
        <w:rPr>
          <w:b/>
          <w:bCs/>
          <w:color w:val="000000" w:themeColor="text1"/>
        </w:rPr>
        <w:t>k</w:t>
      </w:r>
      <w:r w:rsidRPr="00847E4E">
        <w:rPr>
          <w:b/>
          <w:bCs/>
          <w:color w:val="000000" w:themeColor="text1"/>
          <w:lang w:val="vi-VN"/>
        </w:rPr>
        <w:t>hen thưởng cấp huyện</w:t>
      </w:r>
      <w:bookmarkEnd w:id="10"/>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1. Hội đồng Thi đua, Khen thưởng </w:t>
      </w:r>
      <w:r w:rsidRPr="00847E4E">
        <w:rPr>
          <w:color w:val="000000" w:themeColor="text1"/>
        </w:rPr>
        <w:t>cấp</w:t>
      </w:r>
      <w:r w:rsidRPr="00847E4E">
        <w:rPr>
          <w:color w:val="000000" w:themeColor="text1"/>
          <w:lang w:val="vi-VN"/>
        </w:rPr>
        <w:t xml:space="preserve"> là cơ quan tham mưu</w:t>
      </w:r>
      <w:r w:rsidRPr="00847E4E">
        <w:rPr>
          <w:color w:val="000000" w:themeColor="text1"/>
        </w:rPr>
        <w:t xml:space="preserve">, </w:t>
      </w:r>
      <w:r w:rsidRPr="00847E4E">
        <w:rPr>
          <w:color w:val="000000" w:themeColor="text1"/>
          <w:lang w:val="vi-VN"/>
        </w:rPr>
        <w:t>giúp việc cho cấp ủy, chính quyền cấp huyện về công tác thi đua, khen thưởng.</w:t>
      </w:r>
    </w:p>
    <w:p w:rsidR="000F108C" w:rsidRPr="00847E4E" w:rsidRDefault="000F108C" w:rsidP="002E1627">
      <w:pPr>
        <w:spacing w:before="60" w:after="60"/>
        <w:ind w:firstLine="720"/>
        <w:jc w:val="both"/>
        <w:rPr>
          <w:color w:val="000000" w:themeColor="text1"/>
        </w:rPr>
      </w:pPr>
      <w:r w:rsidRPr="00847E4E">
        <w:rPr>
          <w:color w:val="000000" w:themeColor="text1"/>
          <w:lang w:val="vi-VN"/>
        </w:rPr>
        <w:t>2. Cơ cấu của Hội đồng, gồm:</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a) Chủ tịch Hội đồng: Chủ tịch Ủy ban nhân dân </w:t>
      </w:r>
      <w:r w:rsidRPr="00847E4E">
        <w:rPr>
          <w:color w:val="000000" w:themeColor="text1"/>
        </w:rPr>
        <w:t>cấp huy</w:t>
      </w:r>
      <w:r w:rsidR="00B20886" w:rsidRPr="00847E4E">
        <w:rPr>
          <w:color w:val="000000" w:themeColor="text1"/>
        </w:rPr>
        <w:t>ệ</w:t>
      </w:r>
      <w:r w:rsidRPr="00847E4E">
        <w:rPr>
          <w:color w:val="000000" w:themeColor="text1"/>
        </w:rPr>
        <w:t>n;</w:t>
      </w:r>
    </w:p>
    <w:p w:rsidR="000F108C" w:rsidRPr="00847E4E" w:rsidRDefault="000F108C" w:rsidP="002E1627">
      <w:pPr>
        <w:spacing w:before="60" w:after="60"/>
        <w:ind w:firstLine="720"/>
        <w:jc w:val="both"/>
        <w:rPr>
          <w:color w:val="000000" w:themeColor="text1"/>
        </w:rPr>
      </w:pPr>
      <w:r w:rsidRPr="00847E4E">
        <w:rPr>
          <w:color w:val="000000" w:themeColor="text1"/>
          <w:lang w:val="vi-VN"/>
        </w:rPr>
        <w:t>b) Phó Chủ tịch Hội đồng, gồm: Phó Chủ tịch Ủy ban nhân</w:t>
      </w:r>
      <w:r w:rsidR="00B06E0B" w:rsidRPr="00847E4E">
        <w:rPr>
          <w:color w:val="000000" w:themeColor="text1"/>
        </w:rPr>
        <w:t xml:space="preserve"> cấp huyện</w:t>
      </w:r>
      <w:r w:rsidRPr="00847E4E">
        <w:rPr>
          <w:color w:val="000000" w:themeColor="text1"/>
          <w:lang w:val="vi-VN"/>
        </w:rPr>
        <w:t xml:space="preserve"> phụ trách lĩnh vực văn hóa - xã hội</w:t>
      </w:r>
      <w:r w:rsidRPr="00847E4E">
        <w:rPr>
          <w:color w:val="000000" w:themeColor="text1"/>
        </w:rPr>
        <w:t>,</w:t>
      </w:r>
      <w:r w:rsidRPr="00847E4E">
        <w:rPr>
          <w:color w:val="000000" w:themeColor="text1"/>
          <w:lang w:val="vi-VN"/>
        </w:rPr>
        <w:t xml:space="preserve"> Chủ tịch Ủy ban Mặt trận Tổ quốc Việt Nam</w:t>
      </w:r>
      <w:r w:rsidRPr="00847E4E">
        <w:rPr>
          <w:color w:val="000000" w:themeColor="text1"/>
        </w:rPr>
        <w:t>, Trưởng phòng Nội vụ, Chủ tịch Liên đoàn Lao động cấp huyện</w:t>
      </w:r>
      <w:r w:rsidR="00777361" w:rsidRPr="00847E4E">
        <w:rPr>
          <w:color w:val="000000" w:themeColor="text1"/>
        </w:rPr>
        <w:t>;</w:t>
      </w:r>
    </w:p>
    <w:p w:rsidR="000F108C" w:rsidRPr="00847E4E" w:rsidRDefault="000F108C" w:rsidP="002E1627">
      <w:pPr>
        <w:spacing w:before="60" w:after="60"/>
        <w:ind w:firstLine="720"/>
        <w:jc w:val="both"/>
        <w:rPr>
          <w:color w:val="000000" w:themeColor="text1"/>
        </w:rPr>
      </w:pPr>
      <w:r w:rsidRPr="00847E4E">
        <w:rPr>
          <w:color w:val="000000" w:themeColor="text1"/>
          <w:lang w:val="vi-VN"/>
        </w:rPr>
        <w:t>c) Các thành viên Hội đồng</w:t>
      </w:r>
      <w:r w:rsidRPr="00847E4E">
        <w:rPr>
          <w:color w:val="000000" w:themeColor="text1"/>
        </w:rPr>
        <w:t xml:space="preserve"> (từ  07đến </w:t>
      </w:r>
      <w:r w:rsidRPr="00847E4E">
        <w:rPr>
          <w:color w:val="000000" w:themeColor="text1"/>
          <w:lang w:val="vi-VN"/>
        </w:rPr>
        <w:t>11 thành viên</w:t>
      </w:r>
      <w:r w:rsidRPr="00847E4E">
        <w:rPr>
          <w:color w:val="000000" w:themeColor="text1"/>
        </w:rPr>
        <w:t xml:space="preserve">): Mời đại diện lãnh đạo </w:t>
      </w:r>
      <w:r w:rsidR="00B06E0B" w:rsidRPr="00847E4E">
        <w:rPr>
          <w:color w:val="000000" w:themeColor="text1"/>
        </w:rPr>
        <w:t xml:space="preserve">tổ chức Đảng, </w:t>
      </w:r>
      <w:r w:rsidRPr="00847E4E">
        <w:rPr>
          <w:color w:val="000000" w:themeColor="text1"/>
        </w:rPr>
        <w:t>ban, ngành, đoàn thể cấp huyện; lãnh đạo</w:t>
      </w:r>
      <w:r w:rsidR="00303DDD">
        <w:rPr>
          <w:color w:val="000000" w:themeColor="text1"/>
        </w:rPr>
        <w:t xml:space="preserve"> </w:t>
      </w:r>
      <w:r w:rsidRPr="00847E4E">
        <w:rPr>
          <w:color w:val="000000" w:themeColor="text1"/>
        </w:rPr>
        <w:t>một số phòng, hiệu trưởng một số trường học trực thuộc Ủy ban nhân dân cấp huyện</w:t>
      </w:r>
      <w:r w:rsidRPr="00847E4E">
        <w:rPr>
          <w:color w:val="000000" w:themeColor="text1"/>
          <w:lang w:val="vi-VN"/>
        </w:rPr>
        <w:t xml:space="preserve"> do Chủ tịch Ủy ban nhân </w:t>
      </w:r>
      <w:r w:rsidRPr="00847E4E">
        <w:rPr>
          <w:color w:val="000000" w:themeColor="text1"/>
        </w:rPr>
        <w:t xml:space="preserve">cấp huyện </w:t>
      </w:r>
      <w:r w:rsidRPr="00847E4E">
        <w:rPr>
          <w:color w:val="000000" w:themeColor="text1"/>
          <w:lang w:val="vi-VN"/>
        </w:rPr>
        <w:t xml:space="preserve">quyết định; </w:t>
      </w:r>
    </w:p>
    <w:p w:rsidR="000F108C" w:rsidRPr="00847E4E" w:rsidRDefault="000F108C" w:rsidP="002E1627">
      <w:pPr>
        <w:spacing w:before="60" w:after="60"/>
        <w:ind w:firstLine="720"/>
        <w:jc w:val="both"/>
        <w:rPr>
          <w:color w:val="000000" w:themeColor="text1"/>
        </w:rPr>
      </w:pPr>
      <w:r w:rsidRPr="00847E4E">
        <w:rPr>
          <w:color w:val="000000" w:themeColor="text1"/>
        </w:rPr>
        <w:t>d) Thư ký Hội đồng: Công chức thuộc Phòng Nội vụ.</w:t>
      </w:r>
    </w:p>
    <w:p w:rsidR="009F1219" w:rsidRPr="00847E4E" w:rsidRDefault="00947A71" w:rsidP="002E1627">
      <w:pPr>
        <w:spacing w:before="60" w:after="60"/>
        <w:ind w:firstLine="720"/>
        <w:jc w:val="both"/>
        <w:rPr>
          <w:color w:val="000000" w:themeColor="text1"/>
        </w:rPr>
      </w:pPr>
      <w:r w:rsidRPr="00847E4E">
        <w:rPr>
          <w:color w:val="000000" w:themeColor="text1"/>
        </w:rPr>
        <w:t xml:space="preserve">3. </w:t>
      </w:r>
      <w:r w:rsidR="009F1219" w:rsidRPr="00847E4E">
        <w:rPr>
          <w:color w:val="000000" w:themeColor="text1"/>
        </w:rPr>
        <w:t>C</w:t>
      </w:r>
      <w:r w:rsidRPr="00847E4E">
        <w:rPr>
          <w:color w:val="000000" w:themeColor="text1"/>
        </w:rPr>
        <w:t xml:space="preserve">ơ quan </w:t>
      </w:r>
      <w:r w:rsidR="000F108C" w:rsidRPr="00847E4E">
        <w:rPr>
          <w:color w:val="000000" w:themeColor="text1"/>
        </w:rPr>
        <w:t>Thường trực của Hội đồng Thi đua, khen thưởng cấp huyện</w:t>
      </w:r>
      <w:r w:rsidR="009F1219" w:rsidRPr="00847E4E">
        <w:rPr>
          <w:color w:val="000000" w:themeColor="text1"/>
        </w:rPr>
        <w:t>: Phòng Nội vụ.</w:t>
      </w:r>
    </w:p>
    <w:p w:rsidR="000F108C" w:rsidRPr="00847E4E" w:rsidRDefault="000F108C" w:rsidP="002E1627">
      <w:pPr>
        <w:spacing w:before="60" w:after="60"/>
        <w:ind w:firstLine="720"/>
        <w:jc w:val="both"/>
        <w:rPr>
          <w:color w:val="000000" w:themeColor="text1"/>
        </w:rPr>
      </w:pPr>
      <w:r w:rsidRPr="00847E4E">
        <w:rPr>
          <w:color w:val="000000" w:themeColor="text1"/>
        </w:rPr>
        <w:t>4</w:t>
      </w:r>
      <w:r w:rsidRPr="00847E4E">
        <w:rPr>
          <w:color w:val="000000" w:themeColor="text1"/>
          <w:lang w:val="vi-VN"/>
        </w:rPr>
        <w:t xml:space="preserve">. </w:t>
      </w:r>
      <w:r w:rsidRPr="00847E4E">
        <w:rPr>
          <w:color w:val="000000" w:themeColor="text1"/>
        </w:rPr>
        <w:t>N</w:t>
      </w:r>
      <w:r w:rsidRPr="00847E4E">
        <w:rPr>
          <w:color w:val="000000" w:themeColor="text1"/>
          <w:lang w:val="vi-VN"/>
        </w:rPr>
        <w:t xml:space="preserve">hiệm vụ, quyền hạn </w:t>
      </w:r>
      <w:r w:rsidRPr="00847E4E">
        <w:rPr>
          <w:color w:val="000000" w:themeColor="text1"/>
        </w:rPr>
        <w:t>theo Quy chế</w:t>
      </w:r>
      <w:r w:rsidR="007D4668" w:rsidRPr="00847E4E">
        <w:rPr>
          <w:color w:val="000000" w:themeColor="text1"/>
        </w:rPr>
        <w:t xml:space="preserve"> hoạt động của Hội đồng Thi đua - </w:t>
      </w:r>
      <w:r w:rsidRPr="00847E4E">
        <w:rPr>
          <w:color w:val="000000" w:themeColor="text1"/>
        </w:rPr>
        <w:t xml:space="preserve"> khen thưởng cấp huyện.</w:t>
      </w:r>
    </w:p>
    <w:p w:rsidR="000F108C" w:rsidRPr="00847E4E" w:rsidRDefault="000F108C" w:rsidP="002E1627">
      <w:pPr>
        <w:spacing w:before="60" w:after="60"/>
        <w:ind w:firstLine="720"/>
        <w:jc w:val="both"/>
        <w:rPr>
          <w:color w:val="000000" w:themeColor="text1"/>
        </w:rPr>
      </w:pPr>
      <w:r w:rsidRPr="00847E4E">
        <w:rPr>
          <w:b/>
          <w:bCs/>
          <w:color w:val="000000" w:themeColor="text1"/>
          <w:lang w:val="vi-VN"/>
        </w:rPr>
        <w:lastRenderedPageBreak/>
        <w:t xml:space="preserve">Điều </w:t>
      </w:r>
      <w:r w:rsidR="00CB6799" w:rsidRPr="00847E4E">
        <w:rPr>
          <w:b/>
          <w:bCs/>
          <w:color w:val="000000" w:themeColor="text1"/>
        </w:rPr>
        <w:t>2</w:t>
      </w:r>
      <w:r w:rsidR="004A2769" w:rsidRPr="00847E4E">
        <w:rPr>
          <w:b/>
          <w:bCs/>
          <w:color w:val="000000" w:themeColor="text1"/>
        </w:rPr>
        <w:t>7</w:t>
      </w:r>
      <w:r w:rsidRPr="00847E4E">
        <w:rPr>
          <w:b/>
          <w:bCs/>
          <w:color w:val="000000" w:themeColor="text1"/>
          <w:lang w:val="vi-VN"/>
        </w:rPr>
        <w:t>. Hội đồng Thi đua, Khen thưởng cấp xã</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1. Hội đồng Thi đua, Khen thưởng cấp xã là cơ quan tham mưu, giúp việc cho </w:t>
      </w:r>
      <w:r w:rsidRPr="00847E4E">
        <w:rPr>
          <w:color w:val="000000" w:themeColor="text1"/>
        </w:rPr>
        <w:t>cấp ủy</w:t>
      </w:r>
      <w:r w:rsidRPr="00847E4E">
        <w:rPr>
          <w:color w:val="000000" w:themeColor="text1"/>
          <w:lang w:val="vi-VN"/>
        </w:rPr>
        <w:t>, chính quyền cấp xã về công tác thi đua, khen thưởng.</w:t>
      </w:r>
    </w:p>
    <w:p w:rsidR="000F108C" w:rsidRPr="00847E4E" w:rsidRDefault="000F108C" w:rsidP="002E1627">
      <w:pPr>
        <w:spacing w:before="60" w:after="60"/>
        <w:ind w:firstLine="720"/>
        <w:jc w:val="both"/>
        <w:rPr>
          <w:color w:val="000000" w:themeColor="text1"/>
        </w:rPr>
      </w:pPr>
      <w:r w:rsidRPr="00847E4E">
        <w:rPr>
          <w:color w:val="000000" w:themeColor="text1"/>
          <w:lang w:val="vi-VN"/>
        </w:rPr>
        <w:t>2. Cơ cấu của Hội đồng gồm:</w:t>
      </w:r>
    </w:p>
    <w:p w:rsidR="000F108C" w:rsidRPr="00847E4E" w:rsidRDefault="000F108C" w:rsidP="002E1627">
      <w:pPr>
        <w:spacing w:before="60" w:after="60"/>
        <w:ind w:firstLine="720"/>
        <w:jc w:val="both"/>
        <w:rPr>
          <w:color w:val="000000" w:themeColor="text1"/>
        </w:rPr>
      </w:pPr>
      <w:r w:rsidRPr="00847E4E">
        <w:rPr>
          <w:color w:val="000000" w:themeColor="text1"/>
          <w:lang w:val="vi-VN"/>
        </w:rPr>
        <w:t>a) Chủ tịch Hội đồng: Chủ tịch Ủy ban nhân dân cấp xã;</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b) Phó Chủ tịch Hội đồng gồm: Phó Chủ tịch </w:t>
      </w:r>
      <w:r w:rsidRPr="00847E4E">
        <w:rPr>
          <w:color w:val="000000" w:themeColor="text1"/>
        </w:rPr>
        <w:t xml:space="preserve">Hội đồng nhân dân, </w:t>
      </w:r>
      <w:r w:rsidRPr="00847E4E">
        <w:rPr>
          <w:color w:val="000000" w:themeColor="text1"/>
          <w:lang w:val="vi-VN"/>
        </w:rPr>
        <w:t>Ủy ban nhân dân cấp xã</w:t>
      </w:r>
      <w:r w:rsidRPr="00847E4E">
        <w:rPr>
          <w:color w:val="000000" w:themeColor="text1"/>
        </w:rPr>
        <w:t>,</w:t>
      </w:r>
      <w:r w:rsidRPr="00847E4E">
        <w:rPr>
          <w:color w:val="000000" w:themeColor="text1"/>
          <w:lang w:val="vi-VN"/>
        </w:rPr>
        <w:t xml:space="preserve"> Chủ tịch Ủy ban Mặt trận Tổ quốc Việt Nam cấp xã.</w:t>
      </w:r>
    </w:p>
    <w:p w:rsidR="000F108C" w:rsidRPr="00847E4E" w:rsidRDefault="000F108C" w:rsidP="002E1627">
      <w:pPr>
        <w:spacing w:before="60" w:after="60"/>
        <w:ind w:firstLine="720"/>
        <w:jc w:val="both"/>
        <w:rPr>
          <w:color w:val="000000" w:themeColor="text1"/>
        </w:rPr>
      </w:pPr>
      <w:r w:rsidRPr="00847E4E">
        <w:rPr>
          <w:color w:val="000000" w:themeColor="text1"/>
          <w:lang w:val="vi-VN"/>
        </w:rPr>
        <w:t>c) Các thành viên Hội đồng</w:t>
      </w:r>
      <w:r w:rsidRPr="00847E4E">
        <w:rPr>
          <w:color w:val="000000" w:themeColor="text1"/>
        </w:rPr>
        <w:t xml:space="preserve"> (từ 05 đến</w:t>
      </w:r>
      <w:r w:rsidRPr="00847E4E">
        <w:rPr>
          <w:color w:val="000000" w:themeColor="text1"/>
          <w:lang w:val="vi-VN"/>
        </w:rPr>
        <w:t xml:space="preserve"> 07 thành viên</w:t>
      </w:r>
      <w:r w:rsidRPr="00847E4E">
        <w:rPr>
          <w:color w:val="000000" w:themeColor="text1"/>
        </w:rPr>
        <w:t xml:space="preserve">): Mời đại diện lãnh đạo một số ban, đoàn thể; một số công chức </w:t>
      </w:r>
      <w:r w:rsidRPr="00847E4E">
        <w:rPr>
          <w:color w:val="000000" w:themeColor="text1"/>
          <w:lang w:val="vi-VN"/>
        </w:rPr>
        <w:t xml:space="preserve">do Chủ tịch Ủy ban nhân dân cấp xã quyết định; công chức Văn phòng - Thống kê là </w:t>
      </w:r>
      <w:r w:rsidRPr="00847E4E">
        <w:rPr>
          <w:color w:val="000000" w:themeColor="text1"/>
        </w:rPr>
        <w:t>Ủ</w:t>
      </w:r>
      <w:r w:rsidRPr="00847E4E">
        <w:rPr>
          <w:color w:val="000000" w:themeColor="text1"/>
          <w:lang w:val="vi-VN"/>
        </w:rPr>
        <w:t>y viên thường trực.</w:t>
      </w:r>
    </w:p>
    <w:p w:rsidR="000F108C" w:rsidRPr="00847E4E" w:rsidRDefault="000F108C" w:rsidP="002E1627">
      <w:pPr>
        <w:spacing w:before="60" w:after="60"/>
        <w:ind w:firstLine="720"/>
        <w:jc w:val="both"/>
        <w:rPr>
          <w:color w:val="000000" w:themeColor="text1"/>
        </w:rPr>
      </w:pPr>
      <w:r w:rsidRPr="00847E4E">
        <w:rPr>
          <w:color w:val="000000" w:themeColor="text1"/>
          <w:lang w:val="vi-VN"/>
        </w:rPr>
        <w:t xml:space="preserve">3. Hội đồng Thi đua, </w:t>
      </w:r>
      <w:r w:rsidRPr="00847E4E">
        <w:rPr>
          <w:color w:val="000000" w:themeColor="text1"/>
        </w:rPr>
        <w:t>k</w:t>
      </w:r>
      <w:r w:rsidRPr="00847E4E">
        <w:rPr>
          <w:color w:val="000000" w:themeColor="text1"/>
          <w:lang w:val="vi-VN"/>
        </w:rPr>
        <w:t xml:space="preserve">hen thưởng cấp xã có nhiệm vụ, quyền hạn </w:t>
      </w:r>
      <w:r w:rsidR="007925D2" w:rsidRPr="00847E4E">
        <w:rPr>
          <w:color w:val="000000" w:themeColor="text1"/>
        </w:rPr>
        <w:t>theo Q</w:t>
      </w:r>
      <w:r w:rsidRPr="00847E4E">
        <w:rPr>
          <w:color w:val="000000" w:themeColor="text1"/>
        </w:rPr>
        <w:t>uy chế h</w:t>
      </w:r>
      <w:r w:rsidR="007D4668" w:rsidRPr="00847E4E">
        <w:rPr>
          <w:color w:val="000000" w:themeColor="text1"/>
        </w:rPr>
        <w:t>oạt động của Hội đồng Thi đua - K</w:t>
      </w:r>
      <w:r w:rsidRPr="00847E4E">
        <w:rPr>
          <w:color w:val="000000" w:themeColor="text1"/>
        </w:rPr>
        <w:t>hen thưởng cấp xã.</w:t>
      </w:r>
    </w:p>
    <w:p w:rsidR="000F108C" w:rsidRPr="00847E4E" w:rsidRDefault="00EE14AD" w:rsidP="006177F6">
      <w:pPr>
        <w:shd w:val="clear" w:color="auto" w:fill="FFFFFF"/>
        <w:spacing w:before="120" w:after="60"/>
        <w:jc w:val="center"/>
        <w:rPr>
          <w:color w:val="000000" w:themeColor="text1"/>
        </w:rPr>
      </w:pPr>
      <w:r w:rsidRPr="00847E4E">
        <w:rPr>
          <w:b/>
          <w:bCs/>
          <w:color w:val="000000" w:themeColor="text1"/>
        </w:rPr>
        <w:t xml:space="preserve">Chương </w:t>
      </w:r>
      <w:r w:rsidR="00235FA7" w:rsidRPr="00847E4E">
        <w:rPr>
          <w:b/>
          <w:bCs/>
          <w:color w:val="000000" w:themeColor="text1"/>
        </w:rPr>
        <w:t>III</w:t>
      </w:r>
    </w:p>
    <w:p w:rsidR="000F108C" w:rsidRPr="00847E4E" w:rsidRDefault="000F108C" w:rsidP="006177F6">
      <w:pPr>
        <w:shd w:val="clear" w:color="auto" w:fill="FFFFFF"/>
        <w:spacing w:before="60" w:after="120"/>
        <w:jc w:val="center"/>
        <w:rPr>
          <w:color w:val="000000" w:themeColor="text1"/>
        </w:rPr>
      </w:pPr>
      <w:r w:rsidRPr="00847E4E">
        <w:rPr>
          <w:b/>
          <w:bCs/>
          <w:color w:val="000000" w:themeColor="text1"/>
        </w:rPr>
        <w:t>TỔ CHỨC THỰC HIỆN</w:t>
      </w:r>
    </w:p>
    <w:p w:rsidR="000F108C" w:rsidRPr="00847E4E" w:rsidRDefault="000F108C" w:rsidP="002E1627">
      <w:pPr>
        <w:shd w:val="clear" w:color="auto" w:fill="FFFFFF"/>
        <w:spacing w:before="60" w:after="60"/>
        <w:rPr>
          <w:color w:val="000000" w:themeColor="text1"/>
          <w:sz w:val="2"/>
        </w:rPr>
      </w:pPr>
    </w:p>
    <w:p w:rsidR="000F108C" w:rsidRPr="00847E4E" w:rsidRDefault="000F108C" w:rsidP="002E1627">
      <w:pPr>
        <w:spacing w:before="60" w:after="60"/>
        <w:ind w:firstLine="720"/>
        <w:jc w:val="both"/>
        <w:rPr>
          <w:b/>
          <w:bCs/>
          <w:color w:val="000000" w:themeColor="text1"/>
        </w:rPr>
      </w:pPr>
      <w:bookmarkStart w:id="11" w:name="dieu_36"/>
      <w:r w:rsidRPr="00847E4E">
        <w:rPr>
          <w:b/>
          <w:bCs/>
          <w:color w:val="000000" w:themeColor="text1"/>
          <w:lang w:val="vi-VN"/>
        </w:rPr>
        <w:t xml:space="preserve">Điều </w:t>
      </w:r>
      <w:r w:rsidR="00CB6799" w:rsidRPr="00847E4E">
        <w:rPr>
          <w:b/>
          <w:bCs/>
          <w:color w:val="000000" w:themeColor="text1"/>
        </w:rPr>
        <w:t>2</w:t>
      </w:r>
      <w:r w:rsidR="004A2769" w:rsidRPr="00847E4E">
        <w:rPr>
          <w:b/>
          <w:bCs/>
          <w:color w:val="000000" w:themeColor="text1"/>
        </w:rPr>
        <w:t>8</w:t>
      </w:r>
      <w:r w:rsidRPr="00847E4E">
        <w:rPr>
          <w:b/>
          <w:bCs/>
          <w:color w:val="000000" w:themeColor="text1"/>
          <w:lang w:val="vi-VN"/>
        </w:rPr>
        <w:t xml:space="preserve">. </w:t>
      </w:r>
      <w:bookmarkEnd w:id="11"/>
      <w:r w:rsidRPr="00847E4E">
        <w:rPr>
          <w:b/>
          <w:bCs/>
          <w:color w:val="000000" w:themeColor="text1"/>
        </w:rPr>
        <w:t>Trách nhiệm của các cơ quan, đơn vị, địa phương</w:t>
      </w:r>
    </w:p>
    <w:p w:rsidR="00974F1D" w:rsidRPr="00847E4E" w:rsidRDefault="00974F1D" w:rsidP="002E1627">
      <w:pPr>
        <w:spacing w:before="60" w:after="60"/>
        <w:ind w:firstLine="720"/>
        <w:jc w:val="both"/>
        <w:rPr>
          <w:color w:val="000000" w:themeColor="text1"/>
        </w:rPr>
      </w:pPr>
      <w:r w:rsidRPr="00847E4E">
        <w:rPr>
          <w:bCs/>
          <w:color w:val="000000" w:themeColor="text1"/>
        </w:rPr>
        <w:t>Thủ trưởng các cơ quan, đơn vị, địa phương</w:t>
      </w:r>
      <w:r w:rsidRPr="00847E4E">
        <w:rPr>
          <w:color w:val="000000" w:themeColor="text1"/>
          <w:lang w:val="vi-VN"/>
        </w:rPr>
        <w:t>; các doanh nghiệp, trường học, tổ chức, đơn vị</w:t>
      </w:r>
      <w:r w:rsidR="007D02AD" w:rsidRPr="00847E4E">
        <w:rPr>
          <w:color w:val="000000" w:themeColor="text1"/>
        </w:rPr>
        <w:t xml:space="preserve"> trên địa bàn tỉnh</w:t>
      </w:r>
      <w:r w:rsidRPr="00847E4E">
        <w:rPr>
          <w:color w:val="000000" w:themeColor="text1"/>
          <w:lang w:val="vi-VN"/>
        </w:rPr>
        <w:t xml:space="preserve">, căn cứ Quy </w:t>
      </w:r>
      <w:r w:rsidR="005B0851" w:rsidRPr="00847E4E">
        <w:rPr>
          <w:color w:val="000000" w:themeColor="text1"/>
        </w:rPr>
        <w:t>định</w:t>
      </w:r>
      <w:r w:rsidR="00235FA7" w:rsidRPr="00847E4E">
        <w:rPr>
          <w:color w:val="000000" w:themeColor="text1"/>
          <w:lang w:val="vi-VN"/>
        </w:rPr>
        <w:t xml:space="preserve"> này</w:t>
      </w:r>
      <w:r w:rsidRPr="00847E4E">
        <w:rPr>
          <w:color w:val="000000" w:themeColor="text1"/>
          <w:lang w:val="vi-VN"/>
        </w:rPr>
        <w:t xml:space="preserve"> xây dựng </w:t>
      </w:r>
      <w:r w:rsidRPr="00847E4E">
        <w:rPr>
          <w:color w:val="000000" w:themeColor="text1"/>
        </w:rPr>
        <w:t xml:space="preserve">và triển khai </w:t>
      </w:r>
      <w:r w:rsidRPr="00847E4E">
        <w:rPr>
          <w:color w:val="000000" w:themeColor="text1"/>
          <w:lang w:val="vi-VN"/>
        </w:rPr>
        <w:t>những qu</w:t>
      </w:r>
      <w:r w:rsidR="00235FA7" w:rsidRPr="00847E4E">
        <w:rPr>
          <w:color w:val="000000" w:themeColor="text1"/>
          <w:lang w:val="vi-VN"/>
        </w:rPr>
        <w:t>y định cụ thể, phù hợp</w:t>
      </w:r>
      <w:r w:rsidR="00235FA7" w:rsidRPr="00847E4E">
        <w:rPr>
          <w:color w:val="000000" w:themeColor="text1"/>
        </w:rPr>
        <w:t>, đảm bảo thực hiện có hiệu quả</w:t>
      </w:r>
      <w:r w:rsidR="007D02AD" w:rsidRPr="00847E4E">
        <w:rPr>
          <w:color w:val="000000" w:themeColor="text1"/>
        </w:rPr>
        <w:t xml:space="preserve"> tại cơ quan, đơn vị, địa phương</w:t>
      </w:r>
      <w:r w:rsidR="00F31A96" w:rsidRPr="00847E4E">
        <w:rPr>
          <w:color w:val="000000" w:themeColor="text1"/>
        </w:rPr>
        <w:t>.</w:t>
      </w:r>
    </w:p>
    <w:p w:rsidR="000F108C" w:rsidRPr="00847E4E" w:rsidRDefault="00B162DC" w:rsidP="002E1627">
      <w:pPr>
        <w:spacing w:before="60" w:after="60"/>
        <w:ind w:firstLine="720"/>
        <w:jc w:val="both"/>
        <w:rPr>
          <w:b/>
          <w:color w:val="000000" w:themeColor="text1"/>
        </w:rPr>
      </w:pPr>
      <w:r w:rsidRPr="00847E4E">
        <w:rPr>
          <w:b/>
          <w:color w:val="000000" w:themeColor="text1"/>
        </w:rPr>
        <w:t xml:space="preserve">Điều </w:t>
      </w:r>
      <w:r w:rsidR="004A2769" w:rsidRPr="00847E4E">
        <w:rPr>
          <w:b/>
          <w:color w:val="000000" w:themeColor="text1"/>
        </w:rPr>
        <w:t>29</w:t>
      </w:r>
      <w:r w:rsidR="000F108C" w:rsidRPr="00847E4E">
        <w:rPr>
          <w:b/>
          <w:color w:val="000000" w:themeColor="text1"/>
        </w:rPr>
        <w:t>. Trách nhiệm của Sở Nội vụ</w:t>
      </w:r>
      <w:r w:rsidR="00B30FF2" w:rsidRPr="00847E4E">
        <w:rPr>
          <w:b/>
          <w:color w:val="000000" w:themeColor="text1"/>
        </w:rPr>
        <w:t xml:space="preserve"> (Ban Thi đua</w:t>
      </w:r>
      <w:r w:rsidR="0052217E">
        <w:rPr>
          <w:b/>
          <w:color w:val="000000" w:themeColor="text1"/>
        </w:rPr>
        <w:t xml:space="preserve"> - </w:t>
      </w:r>
      <w:r w:rsidR="00947A71" w:rsidRPr="00847E4E">
        <w:rPr>
          <w:b/>
          <w:color w:val="000000" w:themeColor="text1"/>
        </w:rPr>
        <w:t>Khen thưởng)</w:t>
      </w:r>
    </w:p>
    <w:p w:rsidR="00974F1D" w:rsidRPr="00847E4E" w:rsidRDefault="000F4C8C" w:rsidP="002E1627">
      <w:pPr>
        <w:spacing w:before="60" w:after="60"/>
        <w:ind w:firstLine="720"/>
        <w:jc w:val="both"/>
        <w:rPr>
          <w:b/>
          <w:color w:val="000000" w:themeColor="text1"/>
        </w:rPr>
      </w:pPr>
      <w:r w:rsidRPr="00847E4E">
        <w:rPr>
          <w:color w:val="000000" w:themeColor="text1"/>
        </w:rPr>
        <w:t xml:space="preserve">1. </w:t>
      </w:r>
      <w:r w:rsidR="00974F1D" w:rsidRPr="00847E4E">
        <w:rPr>
          <w:color w:val="000000" w:themeColor="text1"/>
        </w:rPr>
        <w:t>T</w:t>
      </w:r>
      <w:r w:rsidR="00974F1D" w:rsidRPr="00847E4E">
        <w:rPr>
          <w:color w:val="000000" w:themeColor="text1"/>
          <w:lang w:val="vi-VN"/>
        </w:rPr>
        <w:t>ổ chức</w:t>
      </w:r>
      <w:r w:rsidR="00974F1D" w:rsidRPr="00847E4E">
        <w:rPr>
          <w:color w:val="000000" w:themeColor="text1"/>
        </w:rPr>
        <w:t xml:space="preserve"> triển khai thực hiện; h</w:t>
      </w:r>
      <w:r w:rsidR="00974F1D" w:rsidRPr="00847E4E">
        <w:rPr>
          <w:color w:val="000000" w:themeColor="text1"/>
          <w:lang w:val="vi-VN"/>
        </w:rPr>
        <w:t xml:space="preserve">ướng dẫn chuyên môn nghiệp vụ về công tác thi đua, khen thưởng; theo dõi, kiểm tra, đôn đốc các ngành, các cấp thực hiện Quy </w:t>
      </w:r>
      <w:r w:rsidR="007925D2" w:rsidRPr="00847E4E">
        <w:rPr>
          <w:color w:val="000000" w:themeColor="text1"/>
        </w:rPr>
        <w:t>định</w:t>
      </w:r>
      <w:r w:rsidR="00974F1D" w:rsidRPr="00847E4E">
        <w:rPr>
          <w:color w:val="000000" w:themeColor="text1"/>
          <w:lang w:val="vi-VN"/>
        </w:rPr>
        <w:t xml:space="preserve"> này</w:t>
      </w:r>
      <w:r w:rsidR="00CC7D73" w:rsidRPr="00847E4E">
        <w:rPr>
          <w:color w:val="000000" w:themeColor="text1"/>
        </w:rPr>
        <w:t>.</w:t>
      </w:r>
    </w:p>
    <w:p w:rsidR="000B2BBB" w:rsidRPr="00847E4E" w:rsidRDefault="00B30FF2" w:rsidP="002E1627">
      <w:pPr>
        <w:spacing w:before="60" w:after="60"/>
        <w:ind w:firstLine="720"/>
        <w:jc w:val="both"/>
        <w:rPr>
          <w:color w:val="000000" w:themeColor="text1"/>
        </w:rPr>
      </w:pPr>
      <w:r w:rsidRPr="00847E4E">
        <w:rPr>
          <w:color w:val="000000" w:themeColor="text1"/>
        </w:rPr>
        <w:t xml:space="preserve">2. </w:t>
      </w:r>
      <w:r w:rsidR="00493994" w:rsidRPr="00847E4E">
        <w:rPr>
          <w:color w:val="000000" w:themeColor="text1"/>
        </w:rPr>
        <w:t xml:space="preserve">Tham mưu </w:t>
      </w:r>
      <w:r w:rsidR="00335142" w:rsidRPr="00847E4E">
        <w:rPr>
          <w:color w:val="000000" w:themeColor="text1"/>
        </w:rPr>
        <w:t>Ủy ban nhân dân</w:t>
      </w:r>
      <w:r w:rsidR="00493994" w:rsidRPr="00847E4E">
        <w:rPr>
          <w:color w:val="000000" w:themeColor="text1"/>
        </w:rPr>
        <w:t xml:space="preserve"> tỉnh</w:t>
      </w:r>
      <w:r w:rsidR="005B0851" w:rsidRPr="00847E4E">
        <w:rPr>
          <w:color w:val="000000" w:themeColor="text1"/>
        </w:rPr>
        <w:t xml:space="preserve"> tổ chức</w:t>
      </w:r>
      <w:r w:rsidR="005300EC" w:rsidRPr="00847E4E">
        <w:rPr>
          <w:color w:val="000000" w:themeColor="text1"/>
        </w:rPr>
        <w:t xml:space="preserve"> </w:t>
      </w:r>
      <w:r w:rsidR="00335142" w:rsidRPr="00847E4E">
        <w:rPr>
          <w:color w:val="000000" w:themeColor="text1"/>
        </w:rPr>
        <w:t>phát động</w:t>
      </w:r>
      <w:r w:rsidR="00C50E99" w:rsidRPr="00847E4E">
        <w:rPr>
          <w:color w:val="000000" w:themeColor="text1"/>
        </w:rPr>
        <w:t>, sơ kết, tổng kết</w:t>
      </w:r>
      <w:r w:rsidR="00335142" w:rsidRPr="00847E4E">
        <w:rPr>
          <w:color w:val="000000" w:themeColor="text1"/>
        </w:rPr>
        <w:t xml:space="preserve"> các phong trà</w:t>
      </w:r>
      <w:r w:rsidR="00C50E99" w:rsidRPr="00847E4E">
        <w:rPr>
          <w:color w:val="000000" w:themeColor="text1"/>
        </w:rPr>
        <w:t>o thi đua</w:t>
      </w:r>
      <w:r w:rsidR="002C61C2" w:rsidRPr="00847E4E">
        <w:rPr>
          <w:color w:val="000000" w:themeColor="text1"/>
        </w:rPr>
        <w:t>, khen thưởng</w:t>
      </w:r>
      <w:r w:rsidR="009F40CF" w:rsidRPr="00847E4E">
        <w:rPr>
          <w:color w:val="000000" w:themeColor="text1"/>
        </w:rPr>
        <w:t xml:space="preserve"> thường xuyên,</w:t>
      </w:r>
      <w:r w:rsidR="00235FA7" w:rsidRPr="00847E4E">
        <w:rPr>
          <w:color w:val="000000" w:themeColor="text1"/>
        </w:rPr>
        <w:t xml:space="preserve">theo đợt, chuyên đề </w:t>
      </w:r>
      <w:r w:rsidR="00C50E99" w:rsidRPr="00847E4E">
        <w:rPr>
          <w:color w:val="000000" w:themeColor="text1"/>
        </w:rPr>
        <w:t>hàng năm hoặc theo giai đoạn gắn liền với các nhiệm vụ chính trị của tỉnh</w:t>
      </w:r>
      <w:r w:rsidR="009F40CF" w:rsidRPr="00847E4E">
        <w:rPr>
          <w:color w:val="000000" w:themeColor="text1"/>
        </w:rPr>
        <w:t xml:space="preserve">; </w:t>
      </w:r>
    </w:p>
    <w:p w:rsidR="002C61C2" w:rsidRPr="00847E4E" w:rsidRDefault="000B2BBB" w:rsidP="002E1627">
      <w:pPr>
        <w:spacing w:before="60" w:after="60"/>
        <w:ind w:firstLine="720"/>
        <w:jc w:val="both"/>
        <w:rPr>
          <w:color w:val="000000" w:themeColor="text1"/>
        </w:rPr>
      </w:pPr>
      <w:r w:rsidRPr="00847E4E">
        <w:rPr>
          <w:color w:val="000000" w:themeColor="text1"/>
        </w:rPr>
        <w:t>3. H</w:t>
      </w:r>
      <w:r w:rsidR="009F40CF" w:rsidRPr="00847E4E">
        <w:rPr>
          <w:color w:val="000000" w:themeColor="text1"/>
        </w:rPr>
        <w:t xml:space="preserve">ướng dẫn tổ chức và </w:t>
      </w:r>
      <w:r w:rsidRPr="00847E4E">
        <w:rPr>
          <w:color w:val="000000" w:themeColor="text1"/>
        </w:rPr>
        <w:t>h</w:t>
      </w:r>
      <w:r w:rsidR="00EC270F" w:rsidRPr="00847E4E">
        <w:rPr>
          <w:color w:val="000000" w:themeColor="text1"/>
        </w:rPr>
        <w:t>oạt động của cụm, khối thi đua.</w:t>
      </w:r>
    </w:p>
    <w:p w:rsidR="000F108C" w:rsidRPr="00847E4E" w:rsidRDefault="000F108C" w:rsidP="002E1627">
      <w:pPr>
        <w:spacing w:before="60" w:after="60"/>
        <w:ind w:firstLine="720"/>
        <w:jc w:val="both"/>
        <w:rPr>
          <w:color w:val="000000" w:themeColor="text1"/>
        </w:rPr>
      </w:pPr>
      <w:r w:rsidRPr="00847E4E">
        <w:rPr>
          <w:color w:val="000000" w:themeColor="text1"/>
          <w:lang w:val="vi-VN"/>
        </w:rPr>
        <w:t>Quá trình thự</w:t>
      </w:r>
      <w:r w:rsidR="00235FA7" w:rsidRPr="00847E4E">
        <w:rPr>
          <w:color w:val="000000" w:themeColor="text1"/>
          <w:lang w:val="vi-VN"/>
        </w:rPr>
        <w:t>c hiện có phát sinh, vướng mắc</w:t>
      </w:r>
      <w:r w:rsidR="00235FA7" w:rsidRPr="00847E4E">
        <w:rPr>
          <w:color w:val="000000" w:themeColor="text1"/>
        </w:rPr>
        <w:t>, các cơ quan, đơn vị</w:t>
      </w:r>
      <w:r w:rsidRPr="00847E4E">
        <w:rPr>
          <w:color w:val="000000" w:themeColor="text1"/>
          <w:lang w:val="vi-VN"/>
        </w:rPr>
        <w:t>, địa phương phản ánh kịp thời về Sở Nội vụ (Ban Thi đua</w:t>
      </w:r>
      <w:r w:rsidRPr="00847E4E">
        <w:rPr>
          <w:color w:val="000000" w:themeColor="text1"/>
        </w:rPr>
        <w:t xml:space="preserve"> -</w:t>
      </w:r>
      <w:r w:rsidRPr="00847E4E">
        <w:rPr>
          <w:color w:val="000000" w:themeColor="text1"/>
          <w:lang w:val="vi-VN"/>
        </w:rPr>
        <w:t xml:space="preserve"> Khen thưởng) để tổng hợp, báo </w:t>
      </w:r>
      <w:r w:rsidR="0085216A" w:rsidRPr="00847E4E">
        <w:rPr>
          <w:color w:val="000000" w:themeColor="text1"/>
        </w:rPr>
        <w:t>cáo Ủy ban nhân dân</w:t>
      </w:r>
      <w:r w:rsidR="00FC26A6" w:rsidRPr="00847E4E">
        <w:rPr>
          <w:color w:val="000000" w:themeColor="text1"/>
          <w:lang w:val="vi-VN"/>
        </w:rPr>
        <w:t xml:space="preserve"> tỉnh xem xét, </w:t>
      </w:r>
      <w:r w:rsidR="00235FA7" w:rsidRPr="00847E4E">
        <w:rPr>
          <w:color w:val="000000" w:themeColor="text1"/>
        </w:rPr>
        <w:t>điều chỉnh, bổ sung kịp thời</w:t>
      </w:r>
      <w:r w:rsidR="00FC26A6" w:rsidRPr="00847E4E">
        <w:rPr>
          <w:color w:val="000000" w:themeColor="text1"/>
          <w:lang w:val="vi-VN"/>
        </w:rPr>
        <w:t>./</w:t>
      </w:r>
      <w:r w:rsidR="00FC26A6" w:rsidRPr="00847E4E">
        <w:rPr>
          <w:color w:val="000000" w:themeColor="text1"/>
        </w:rPr>
        <w:t>.</w:t>
      </w:r>
    </w:p>
    <w:p w:rsidR="000F4C8C" w:rsidRPr="00847E4E" w:rsidRDefault="000F4C8C" w:rsidP="006E48C5">
      <w:pPr>
        <w:spacing w:before="120" w:after="120"/>
        <w:jc w:val="both"/>
        <w:rPr>
          <w:color w:val="000000" w:themeColor="text1"/>
          <w:sz w:val="2"/>
        </w:rPr>
      </w:pPr>
    </w:p>
    <w:tbl>
      <w:tblPr>
        <w:tblW w:w="0" w:type="auto"/>
        <w:tblLook w:val="04A0"/>
      </w:tblPr>
      <w:tblGrid>
        <w:gridCol w:w="4599"/>
        <w:gridCol w:w="4689"/>
      </w:tblGrid>
      <w:tr w:rsidR="000F108C" w:rsidRPr="00847E4E" w:rsidTr="00B90205">
        <w:trPr>
          <w:trHeight w:val="2292"/>
        </w:trPr>
        <w:tc>
          <w:tcPr>
            <w:tcW w:w="4599" w:type="dxa"/>
            <w:shd w:val="clear" w:color="auto" w:fill="auto"/>
          </w:tcPr>
          <w:p w:rsidR="000F108C" w:rsidRPr="00847E4E" w:rsidRDefault="000F108C" w:rsidP="005E518D">
            <w:pPr>
              <w:spacing w:before="120" w:after="120"/>
              <w:jc w:val="both"/>
              <w:rPr>
                <w:color w:val="000000" w:themeColor="text1"/>
              </w:rPr>
            </w:pPr>
          </w:p>
        </w:tc>
        <w:tc>
          <w:tcPr>
            <w:tcW w:w="4689" w:type="dxa"/>
            <w:shd w:val="clear" w:color="auto" w:fill="auto"/>
          </w:tcPr>
          <w:p w:rsidR="000F108C" w:rsidRPr="00847E4E" w:rsidRDefault="000F108C" w:rsidP="00007B6F">
            <w:pPr>
              <w:jc w:val="center"/>
              <w:rPr>
                <w:b/>
                <w:color w:val="000000" w:themeColor="text1"/>
              </w:rPr>
            </w:pPr>
            <w:r w:rsidRPr="00847E4E">
              <w:rPr>
                <w:b/>
                <w:color w:val="000000" w:themeColor="text1"/>
              </w:rPr>
              <w:t>TM. ỦY BAN NHÂN DÂN</w:t>
            </w:r>
          </w:p>
          <w:p w:rsidR="000F108C" w:rsidRPr="00847E4E" w:rsidRDefault="000F108C" w:rsidP="00007B6F">
            <w:pPr>
              <w:jc w:val="center"/>
              <w:rPr>
                <w:b/>
                <w:color w:val="000000" w:themeColor="text1"/>
              </w:rPr>
            </w:pPr>
            <w:r w:rsidRPr="00847E4E">
              <w:rPr>
                <w:b/>
                <w:color w:val="000000" w:themeColor="text1"/>
              </w:rPr>
              <w:t>CHỦ TỊCH</w:t>
            </w:r>
          </w:p>
          <w:p w:rsidR="000F108C" w:rsidRPr="00F2107C" w:rsidRDefault="000F108C" w:rsidP="00F2107C">
            <w:pPr>
              <w:rPr>
                <w:b/>
                <w:color w:val="000000" w:themeColor="text1"/>
                <w:sz w:val="16"/>
              </w:rPr>
            </w:pPr>
          </w:p>
          <w:p w:rsidR="000F108C" w:rsidRPr="00D732BD" w:rsidRDefault="000F108C" w:rsidP="00007B6F">
            <w:pPr>
              <w:jc w:val="center"/>
              <w:rPr>
                <w:b/>
                <w:color w:val="000000" w:themeColor="text1"/>
                <w:sz w:val="144"/>
              </w:rPr>
            </w:pPr>
          </w:p>
          <w:p w:rsidR="000F108C" w:rsidRPr="00847E4E" w:rsidRDefault="000F108C" w:rsidP="00007B6F">
            <w:pPr>
              <w:jc w:val="center"/>
              <w:rPr>
                <w:b/>
                <w:color w:val="000000" w:themeColor="text1"/>
              </w:rPr>
            </w:pPr>
            <w:r w:rsidRPr="00847E4E">
              <w:rPr>
                <w:b/>
                <w:color w:val="000000" w:themeColor="text1"/>
              </w:rPr>
              <w:t>Nguyễn Văn Phóng</w:t>
            </w:r>
          </w:p>
        </w:tc>
      </w:tr>
    </w:tbl>
    <w:p w:rsidR="00302F7D" w:rsidRPr="00847E4E" w:rsidRDefault="00302F7D" w:rsidP="00F2107C">
      <w:pPr>
        <w:spacing w:before="120" w:after="120"/>
        <w:rPr>
          <w:color w:val="000000" w:themeColor="text1"/>
        </w:rPr>
      </w:pPr>
    </w:p>
    <w:sectPr w:rsidR="00302F7D" w:rsidRPr="00847E4E" w:rsidSect="006177F6">
      <w:headerReference w:type="default" r:id="rId19"/>
      <w:footerReference w:type="even" r:id="rId20"/>
      <w:pgSz w:w="11907" w:h="16840" w:code="9"/>
      <w:pgMar w:top="1134" w:right="1134"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F0" w:rsidRDefault="008504F0" w:rsidP="000F108C">
      <w:r>
        <w:separator/>
      </w:r>
    </w:p>
  </w:endnote>
  <w:endnote w:type="continuationSeparator" w:id="1">
    <w:p w:rsidR="008504F0" w:rsidRDefault="008504F0" w:rsidP="000F1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8F" w:rsidRDefault="006A61C2" w:rsidP="00667EBA">
    <w:pPr>
      <w:pStyle w:val="Footer"/>
      <w:framePr w:wrap="around" w:vAnchor="text" w:hAnchor="margin" w:xAlign="center" w:y="1"/>
      <w:rPr>
        <w:rStyle w:val="PageNumber"/>
      </w:rPr>
    </w:pPr>
    <w:r>
      <w:rPr>
        <w:rStyle w:val="PageNumber"/>
      </w:rPr>
      <w:fldChar w:fldCharType="begin"/>
    </w:r>
    <w:r w:rsidR="002E768F">
      <w:rPr>
        <w:rStyle w:val="PageNumber"/>
      </w:rPr>
      <w:instrText xml:space="preserve">PAGE  </w:instrText>
    </w:r>
    <w:r>
      <w:rPr>
        <w:rStyle w:val="PageNumber"/>
      </w:rPr>
      <w:fldChar w:fldCharType="end"/>
    </w:r>
  </w:p>
  <w:p w:rsidR="002E768F" w:rsidRDefault="002E7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F0" w:rsidRDefault="008504F0" w:rsidP="000F108C">
      <w:r>
        <w:separator/>
      </w:r>
    </w:p>
  </w:footnote>
  <w:footnote w:type="continuationSeparator" w:id="1">
    <w:p w:rsidR="008504F0" w:rsidRDefault="008504F0" w:rsidP="000F1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606"/>
      <w:docPartObj>
        <w:docPartGallery w:val="Page Numbers (Top of Page)"/>
        <w:docPartUnique/>
      </w:docPartObj>
    </w:sdtPr>
    <w:sdtContent>
      <w:p w:rsidR="002E768F" w:rsidRDefault="006A61C2">
        <w:pPr>
          <w:pStyle w:val="Header"/>
          <w:jc w:val="center"/>
        </w:pPr>
        <w:r>
          <w:rPr>
            <w:noProof/>
          </w:rPr>
          <w:fldChar w:fldCharType="begin"/>
        </w:r>
        <w:r w:rsidR="002E768F">
          <w:rPr>
            <w:noProof/>
          </w:rPr>
          <w:instrText xml:space="preserve"> PAGE   \* MERGEFORMAT </w:instrText>
        </w:r>
        <w:r>
          <w:rPr>
            <w:noProof/>
          </w:rPr>
          <w:fldChar w:fldCharType="separate"/>
        </w:r>
        <w:r w:rsidR="00445C65">
          <w:rPr>
            <w:noProof/>
          </w:rPr>
          <w:t>9</w:t>
        </w:r>
        <w:r>
          <w:rPr>
            <w:noProof/>
          </w:rPr>
          <w:fldChar w:fldCharType="end"/>
        </w:r>
      </w:p>
    </w:sdtContent>
  </w:sdt>
  <w:p w:rsidR="002E768F" w:rsidRDefault="002E7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A45"/>
    <w:multiLevelType w:val="hybridMultilevel"/>
    <w:tmpl w:val="B4104E6A"/>
    <w:lvl w:ilvl="0" w:tplc="AB3CCE2A">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B019E"/>
    <w:multiLevelType w:val="hybridMultilevel"/>
    <w:tmpl w:val="FB78DD92"/>
    <w:lvl w:ilvl="0" w:tplc="7DF47326">
      <w:numFmt w:val="bullet"/>
      <w:lvlText w:val="-"/>
      <w:lvlJc w:val="left"/>
      <w:pPr>
        <w:ind w:left="720" w:hanging="360"/>
      </w:pPr>
      <w:rPr>
        <w:rFonts w:ascii="Arial" w:eastAsia="Times New Roman" w:hAnsi="Arial" w:cs="Arial"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93E95"/>
    <w:multiLevelType w:val="hybridMultilevel"/>
    <w:tmpl w:val="0C0807C6"/>
    <w:lvl w:ilvl="0" w:tplc="CB5C02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C35C5"/>
    <w:multiLevelType w:val="multilevel"/>
    <w:tmpl w:val="EF6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A5D9A"/>
    <w:multiLevelType w:val="hybridMultilevel"/>
    <w:tmpl w:val="758E4F24"/>
    <w:lvl w:ilvl="0" w:tplc="484CF7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57773"/>
    <w:multiLevelType w:val="hybridMultilevel"/>
    <w:tmpl w:val="C774351A"/>
    <w:lvl w:ilvl="0" w:tplc="4216B6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22E9"/>
    <w:multiLevelType w:val="hybridMultilevel"/>
    <w:tmpl w:val="CFCA141A"/>
    <w:lvl w:ilvl="0" w:tplc="D9426A34">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C40D1"/>
    <w:multiLevelType w:val="hybridMultilevel"/>
    <w:tmpl w:val="060C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E4B48"/>
    <w:multiLevelType w:val="multilevel"/>
    <w:tmpl w:val="93A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381172"/>
    <w:multiLevelType w:val="hybridMultilevel"/>
    <w:tmpl w:val="19C295FC"/>
    <w:lvl w:ilvl="0" w:tplc="277648F4">
      <w:start w:val="13"/>
      <w:numFmt w:val="bullet"/>
      <w:lvlText w:val="-"/>
      <w:lvlJc w:val="left"/>
      <w:pPr>
        <w:ind w:left="720" w:hanging="360"/>
      </w:pPr>
      <w:rPr>
        <w:rFonts w:ascii="Times New Roman" w:eastAsia="Times New Roman"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E0AFB"/>
    <w:multiLevelType w:val="hybridMultilevel"/>
    <w:tmpl w:val="19BEEE74"/>
    <w:lvl w:ilvl="0" w:tplc="3634B4B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A84122"/>
    <w:multiLevelType w:val="hybridMultilevel"/>
    <w:tmpl w:val="23A6D86E"/>
    <w:lvl w:ilvl="0" w:tplc="E584A0C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71BF6"/>
    <w:multiLevelType w:val="hybridMultilevel"/>
    <w:tmpl w:val="4D2E4EAC"/>
    <w:lvl w:ilvl="0" w:tplc="30BCE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60152"/>
    <w:multiLevelType w:val="hybridMultilevel"/>
    <w:tmpl w:val="91D64010"/>
    <w:lvl w:ilvl="0" w:tplc="68F04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71D0E"/>
    <w:multiLevelType w:val="hybridMultilevel"/>
    <w:tmpl w:val="3F18D8C6"/>
    <w:lvl w:ilvl="0" w:tplc="8C6A2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93F2A"/>
    <w:multiLevelType w:val="hybridMultilevel"/>
    <w:tmpl w:val="FAD42EB2"/>
    <w:lvl w:ilvl="0" w:tplc="957E88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F5377A"/>
    <w:multiLevelType w:val="hybridMultilevel"/>
    <w:tmpl w:val="82AA411C"/>
    <w:lvl w:ilvl="0" w:tplc="CCBE15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768D9"/>
    <w:multiLevelType w:val="hybridMultilevel"/>
    <w:tmpl w:val="589CBDB4"/>
    <w:lvl w:ilvl="0" w:tplc="D15411AC">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F4880"/>
    <w:multiLevelType w:val="hybridMultilevel"/>
    <w:tmpl w:val="B6C8A48E"/>
    <w:lvl w:ilvl="0" w:tplc="B94651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044E3"/>
    <w:multiLevelType w:val="multilevel"/>
    <w:tmpl w:val="027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7924C5"/>
    <w:multiLevelType w:val="hybridMultilevel"/>
    <w:tmpl w:val="15466ECC"/>
    <w:lvl w:ilvl="0" w:tplc="427C1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B7520"/>
    <w:multiLevelType w:val="hybridMultilevel"/>
    <w:tmpl w:val="156AFD98"/>
    <w:lvl w:ilvl="0" w:tplc="A5E6D1A4">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489B30BD"/>
    <w:multiLevelType w:val="hybridMultilevel"/>
    <w:tmpl w:val="3FEA3EF4"/>
    <w:lvl w:ilvl="0" w:tplc="C6C030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10116"/>
    <w:multiLevelType w:val="hybridMultilevel"/>
    <w:tmpl w:val="7C425302"/>
    <w:lvl w:ilvl="0" w:tplc="3E4C6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0A2BE1"/>
    <w:multiLevelType w:val="hybridMultilevel"/>
    <w:tmpl w:val="7F1E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3052D"/>
    <w:multiLevelType w:val="hybridMultilevel"/>
    <w:tmpl w:val="B704CCB6"/>
    <w:lvl w:ilvl="0" w:tplc="B4247F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C92267"/>
    <w:multiLevelType w:val="hybridMultilevel"/>
    <w:tmpl w:val="A386DF7A"/>
    <w:lvl w:ilvl="0" w:tplc="60368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90FDD"/>
    <w:multiLevelType w:val="hybridMultilevel"/>
    <w:tmpl w:val="4BA0A2E2"/>
    <w:lvl w:ilvl="0" w:tplc="08449CC2">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C13C6"/>
    <w:multiLevelType w:val="hybridMultilevel"/>
    <w:tmpl w:val="0A1C23E2"/>
    <w:lvl w:ilvl="0" w:tplc="F8405A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57BE6"/>
    <w:multiLevelType w:val="hybridMultilevel"/>
    <w:tmpl w:val="F2AA0BBC"/>
    <w:lvl w:ilvl="0" w:tplc="5A3AC6AA">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634C8E"/>
    <w:multiLevelType w:val="hybridMultilevel"/>
    <w:tmpl w:val="CB52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A5397"/>
    <w:multiLevelType w:val="hybridMultilevel"/>
    <w:tmpl w:val="9B047454"/>
    <w:lvl w:ilvl="0" w:tplc="D2A24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04BB5"/>
    <w:multiLevelType w:val="hybridMultilevel"/>
    <w:tmpl w:val="1D300E22"/>
    <w:lvl w:ilvl="0" w:tplc="AFE8D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455DC"/>
    <w:multiLevelType w:val="hybridMultilevel"/>
    <w:tmpl w:val="D324AB46"/>
    <w:lvl w:ilvl="0" w:tplc="DD4C5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5075A"/>
    <w:multiLevelType w:val="hybridMultilevel"/>
    <w:tmpl w:val="FA42692C"/>
    <w:lvl w:ilvl="0" w:tplc="A52E72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F3271A"/>
    <w:multiLevelType w:val="multilevel"/>
    <w:tmpl w:val="94F2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A919D6"/>
    <w:multiLevelType w:val="hybridMultilevel"/>
    <w:tmpl w:val="8CEEF018"/>
    <w:lvl w:ilvl="0" w:tplc="434884F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D26DD"/>
    <w:multiLevelType w:val="hybridMultilevel"/>
    <w:tmpl w:val="23248A38"/>
    <w:lvl w:ilvl="0" w:tplc="890E51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96DF8"/>
    <w:multiLevelType w:val="hybridMultilevel"/>
    <w:tmpl w:val="58B0BCF0"/>
    <w:lvl w:ilvl="0" w:tplc="DB525C3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6E7B52"/>
    <w:multiLevelType w:val="hybridMultilevel"/>
    <w:tmpl w:val="ED1011C2"/>
    <w:lvl w:ilvl="0" w:tplc="54EA29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BA77A3"/>
    <w:multiLevelType w:val="hybridMultilevel"/>
    <w:tmpl w:val="52A04150"/>
    <w:lvl w:ilvl="0" w:tplc="76E0002E">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4D7F10"/>
    <w:multiLevelType w:val="hybridMultilevel"/>
    <w:tmpl w:val="1F58F474"/>
    <w:lvl w:ilvl="0" w:tplc="E41236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32"/>
  </w:num>
  <w:num w:numId="5">
    <w:abstractNumId w:val="25"/>
  </w:num>
  <w:num w:numId="6">
    <w:abstractNumId w:val="5"/>
  </w:num>
  <w:num w:numId="7">
    <w:abstractNumId w:val="16"/>
  </w:num>
  <w:num w:numId="8">
    <w:abstractNumId w:val="7"/>
  </w:num>
  <w:num w:numId="9">
    <w:abstractNumId w:val="39"/>
  </w:num>
  <w:num w:numId="10">
    <w:abstractNumId w:val="18"/>
  </w:num>
  <w:num w:numId="11">
    <w:abstractNumId w:val="4"/>
  </w:num>
  <w:num w:numId="12">
    <w:abstractNumId w:val="40"/>
  </w:num>
  <w:num w:numId="13">
    <w:abstractNumId w:val="27"/>
  </w:num>
  <w:num w:numId="14">
    <w:abstractNumId w:val="0"/>
  </w:num>
  <w:num w:numId="15">
    <w:abstractNumId w:val="17"/>
  </w:num>
  <w:num w:numId="16">
    <w:abstractNumId w:val="28"/>
  </w:num>
  <w:num w:numId="17">
    <w:abstractNumId w:val="37"/>
  </w:num>
  <w:num w:numId="18">
    <w:abstractNumId w:val="20"/>
  </w:num>
  <w:num w:numId="19">
    <w:abstractNumId w:val="2"/>
  </w:num>
  <w:num w:numId="20">
    <w:abstractNumId w:val="26"/>
  </w:num>
  <w:num w:numId="21">
    <w:abstractNumId w:val="41"/>
  </w:num>
  <w:num w:numId="22">
    <w:abstractNumId w:val="33"/>
  </w:num>
  <w:num w:numId="23">
    <w:abstractNumId w:val="36"/>
  </w:num>
  <w:num w:numId="24">
    <w:abstractNumId w:val="30"/>
  </w:num>
  <w:num w:numId="25">
    <w:abstractNumId w:val="31"/>
  </w:num>
  <w:num w:numId="26">
    <w:abstractNumId w:val="12"/>
  </w:num>
  <w:num w:numId="27">
    <w:abstractNumId w:val="24"/>
  </w:num>
  <w:num w:numId="28">
    <w:abstractNumId w:val="22"/>
  </w:num>
  <w:num w:numId="29">
    <w:abstractNumId w:val="14"/>
  </w:num>
  <w:num w:numId="30">
    <w:abstractNumId w:val="21"/>
  </w:num>
  <w:num w:numId="31">
    <w:abstractNumId w:val="1"/>
  </w:num>
  <w:num w:numId="32">
    <w:abstractNumId w:val="34"/>
  </w:num>
  <w:num w:numId="33">
    <w:abstractNumId w:val="19"/>
  </w:num>
  <w:num w:numId="34">
    <w:abstractNumId w:val="35"/>
  </w:num>
  <w:num w:numId="35">
    <w:abstractNumId w:val="8"/>
  </w:num>
  <w:num w:numId="36">
    <w:abstractNumId w:val="11"/>
  </w:num>
  <w:num w:numId="37">
    <w:abstractNumId w:val="38"/>
  </w:num>
  <w:num w:numId="38">
    <w:abstractNumId w:val="10"/>
  </w:num>
  <w:num w:numId="39">
    <w:abstractNumId w:val="29"/>
  </w:num>
  <w:num w:numId="40">
    <w:abstractNumId w:val="15"/>
  </w:num>
  <w:num w:numId="41">
    <w:abstractNumId w:val="23"/>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0F108C"/>
    <w:rsid w:val="00001D87"/>
    <w:rsid w:val="00007064"/>
    <w:rsid w:val="00007B6F"/>
    <w:rsid w:val="00010540"/>
    <w:rsid w:val="00011308"/>
    <w:rsid w:val="00012CDD"/>
    <w:rsid w:val="00013199"/>
    <w:rsid w:val="000213BB"/>
    <w:rsid w:val="00022D7B"/>
    <w:rsid w:val="00027272"/>
    <w:rsid w:val="00030841"/>
    <w:rsid w:val="00031F11"/>
    <w:rsid w:val="00031F45"/>
    <w:rsid w:val="00032F2F"/>
    <w:rsid w:val="00036AB8"/>
    <w:rsid w:val="00037618"/>
    <w:rsid w:val="00037D42"/>
    <w:rsid w:val="0004021E"/>
    <w:rsid w:val="00040AD5"/>
    <w:rsid w:val="00042721"/>
    <w:rsid w:val="0004296D"/>
    <w:rsid w:val="000448DA"/>
    <w:rsid w:val="00051522"/>
    <w:rsid w:val="00051E78"/>
    <w:rsid w:val="00051F1E"/>
    <w:rsid w:val="00052D68"/>
    <w:rsid w:val="0005491F"/>
    <w:rsid w:val="000554E7"/>
    <w:rsid w:val="00062746"/>
    <w:rsid w:val="0006532A"/>
    <w:rsid w:val="0007000A"/>
    <w:rsid w:val="00080E24"/>
    <w:rsid w:val="0008165D"/>
    <w:rsid w:val="00081DFB"/>
    <w:rsid w:val="00082098"/>
    <w:rsid w:val="0008790E"/>
    <w:rsid w:val="00095CBF"/>
    <w:rsid w:val="00095ED9"/>
    <w:rsid w:val="000A12A5"/>
    <w:rsid w:val="000A2B0A"/>
    <w:rsid w:val="000A38E8"/>
    <w:rsid w:val="000A3D9B"/>
    <w:rsid w:val="000A495E"/>
    <w:rsid w:val="000A50EC"/>
    <w:rsid w:val="000A6D28"/>
    <w:rsid w:val="000B2BBB"/>
    <w:rsid w:val="000B3718"/>
    <w:rsid w:val="000B55AA"/>
    <w:rsid w:val="000B75BE"/>
    <w:rsid w:val="000C28D1"/>
    <w:rsid w:val="000C2D4F"/>
    <w:rsid w:val="000C69CD"/>
    <w:rsid w:val="000D0F6B"/>
    <w:rsid w:val="000D2392"/>
    <w:rsid w:val="000D2810"/>
    <w:rsid w:val="000D3613"/>
    <w:rsid w:val="000D5025"/>
    <w:rsid w:val="000D53D1"/>
    <w:rsid w:val="000E0F06"/>
    <w:rsid w:val="000E4088"/>
    <w:rsid w:val="000F108C"/>
    <w:rsid w:val="000F1BD2"/>
    <w:rsid w:val="000F4C8C"/>
    <w:rsid w:val="000F6D50"/>
    <w:rsid w:val="00100814"/>
    <w:rsid w:val="001017A6"/>
    <w:rsid w:val="00103150"/>
    <w:rsid w:val="00115919"/>
    <w:rsid w:val="00121E55"/>
    <w:rsid w:val="0012512B"/>
    <w:rsid w:val="00131F5E"/>
    <w:rsid w:val="00132279"/>
    <w:rsid w:val="00134990"/>
    <w:rsid w:val="001408E5"/>
    <w:rsid w:val="00141981"/>
    <w:rsid w:val="00145804"/>
    <w:rsid w:val="0014611E"/>
    <w:rsid w:val="00146F5D"/>
    <w:rsid w:val="00147692"/>
    <w:rsid w:val="00147B58"/>
    <w:rsid w:val="00150EA2"/>
    <w:rsid w:val="00151015"/>
    <w:rsid w:val="00152C1D"/>
    <w:rsid w:val="00160F00"/>
    <w:rsid w:val="00161A69"/>
    <w:rsid w:val="00163340"/>
    <w:rsid w:val="00165EA3"/>
    <w:rsid w:val="00166554"/>
    <w:rsid w:val="0017352E"/>
    <w:rsid w:val="001738C6"/>
    <w:rsid w:val="0018174B"/>
    <w:rsid w:val="00182A4E"/>
    <w:rsid w:val="00183F7E"/>
    <w:rsid w:val="00185F44"/>
    <w:rsid w:val="00186029"/>
    <w:rsid w:val="00192458"/>
    <w:rsid w:val="00196797"/>
    <w:rsid w:val="00196F65"/>
    <w:rsid w:val="001A62D2"/>
    <w:rsid w:val="001A7423"/>
    <w:rsid w:val="001B05F6"/>
    <w:rsid w:val="001B2095"/>
    <w:rsid w:val="001B28E7"/>
    <w:rsid w:val="001B3C36"/>
    <w:rsid w:val="001B4085"/>
    <w:rsid w:val="001B6D65"/>
    <w:rsid w:val="001B762F"/>
    <w:rsid w:val="001C008D"/>
    <w:rsid w:val="001C5D62"/>
    <w:rsid w:val="001D0E51"/>
    <w:rsid w:val="001D2F1C"/>
    <w:rsid w:val="001D3800"/>
    <w:rsid w:val="001D5CFE"/>
    <w:rsid w:val="001D7E48"/>
    <w:rsid w:val="001E2248"/>
    <w:rsid w:val="001E4E0E"/>
    <w:rsid w:val="001E7EA8"/>
    <w:rsid w:val="001F3347"/>
    <w:rsid w:val="001F4543"/>
    <w:rsid w:val="00201942"/>
    <w:rsid w:val="00204803"/>
    <w:rsid w:val="00206A2F"/>
    <w:rsid w:val="00207D93"/>
    <w:rsid w:val="00207EC7"/>
    <w:rsid w:val="00211D59"/>
    <w:rsid w:val="00213340"/>
    <w:rsid w:val="0021474F"/>
    <w:rsid w:val="00215CC2"/>
    <w:rsid w:val="0021610F"/>
    <w:rsid w:val="00220F1C"/>
    <w:rsid w:val="00221971"/>
    <w:rsid w:val="00226F5A"/>
    <w:rsid w:val="00230D08"/>
    <w:rsid w:val="002351E8"/>
    <w:rsid w:val="00235FA7"/>
    <w:rsid w:val="002400D2"/>
    <w:rsid w:val="0024045D"/>
    <w:rsid w:val="002427EF"/>
    <w:rsid w:val="00243C83"/>
    <w:rsid w:val="00244751"/>
    <w:rsid w:val="00245065"/>
    <w:rsid w:val="002508C8"/>
    <w:rsid w:val="0026031D"/>
    <w:rsid w:val="00266434"/>
    <w:rsid w:val="002705CA"/>
    <w:rsid w:val="002742D2"/>
    <w:rsid w:val="00276BE8"/>
    <w:rsid w:val="00281965"/>
    <w:rsid w:val="00284225"/>
    <w:rsid w:val="00284DF2"/>
    <w:rsid w:val="00285080"/>
    <w:rsid w:val="0028767F"/>
    <w:rsid w:val="00295BD2"/>
    <w:rsid w:val="00296192"/>
    <w:rsid w:val="00296760"/>
    <w:rsid w:val="00296A9A"/>
    <w:rsid w:val="00296ABB"/>
    <w:rsid w:val="002A0795"/>
    <w:rsid w:val="002A10F5"/>
    <w:rsid w:val="002A1A56"/>
    <w:rsid w:val="002A6929"/>
    <w:rsid w:val="002B4D93"/>
    <w:rsid w:val="002B5CD0"/>
    <w:rsid w:val="002B68EB"/>
    <w:rsid w:val="002B757E"/>
    <w:rsid w:val="002C14CF"/>
    <w:rsid w:val="002C456B"/>
    <w:rsid w:val="002C61C2"/>
    <w:rsid w:val="002C7323"/>
    <w:rsid w:val="002D0B97"/>
    <w:rsid w:val="002D1C84"/>
    <w:rsid w:val="002D460D"/>
    <w:rsid w:val="002D5805"/>
    <w:rsid w:val="002D5FB5"/>
    <w:rsid w:val="002D624C"/>
    <w:rsid w:val="002D7755"/>
    <w:rsid w:val="002E1347"/>
    <w:rsid w:val="002E1627"/>
    <w:rsid w:val="002E1C7B"/>
    <w:rsid w:val="002E6FD2"/>
    <w:rsid w:val="002E768F"/>
    <w:rsid w:val="002E7A30"/>
    <w:rsid w:val="002F2380"/>
    <w:rsid w:val="002F74B7"/>
    <w:rsid w:val="0030128C"/>
    <w:rsid w:val="003028A6"/>
    <w:rsid w:val="00302F7D"/>
    <w:rsid w:val="00303702"/>
    <w:rsid w:val="00303AFC"/>
    <w:rsid w:val="00303DDD"/>
    <w:rsid w:val="00304807"/>
    <w:rsid w:val="00305398"/>
    <w:rsid w:val="00305C65"/>
    <w:rsid w:val="00306C76"/>
    <w:rsid w:val="00310806"/>
    <w:rsid w:val="00310850"/>
    <w:rsid w:val="003117D2"/>
    <w:rsid w:val="003130AF"/>
    <w:rsid w:val="003165F9"/>
    <w:rsid w:val="00320708"/>
    <w:rsid w:val="00322AD5"/>
    <w:rsid w:val="003234D9"/>
    <w:rsid w:val="003272AC"/>
    <w:rsid w:val="00331291"/>
    <w:rsid w:val="00335142"/>
    <w:rsid w:val="00335A9B"/>
    <w:rsid w:val="00336669"/>
    <w:rsid w:val="00336AA1"/>
    <w:rsid w:val="00341A3A"/>
    <w:rsid w:val="00343F76"/>
    <w:rsid w:val="00343F9B"/>
    <w:rsid w:val="00346B8E"/>
    <w:rsid w:val="00346E0B"/>
    <w:rsid w:val="003527BD"/>
    <w:rsid w:val="00353A5C"/>
    <w:rsid w:val="00356300"/>
    <w:rsid w:val="003605A9"/>
    <w:rsid w:val="0036066A"/>
    <w:rsid w:val="003608BE"/>
    <w:rsid w:val="0036106F"/>
    <w:rsid w:val="00365AAC"/>
    <w:rsid w:val="00367C32"/>
    <w:rsid w:val="00370171"/>
    <w:rsid w:val="00370AD9"/>
    <w:rsid w:val="00370B69"/>
    <w:rsid w:val="0037399C"/>
    <w:rsid w:val="00375CEE"/>
    <w:rsid w:val="003803CC"/>
    <w:rsid w:val="00384238"/>
    <w:rsid w:val="003877EF"/>
    <w:rsid w:val="00391D8F"/>
    <w:rsid w:val="00393F82"/>
    <w:rsid w:val="00394C71"/>
    <w:rsid w:val="003A3954"/>
    <w:rsid w:val="003A655D"/>
    <w:rsid w:val="003A7E46"/>
    <w:rsid w:val="003B0114"/>
    <w:rsid w:val="003B1B0D"/>
    <w:rsid w:val="003B7876"/>
    <w:rsid w:val="003B7B9C"/>
    <w:rsid w:val="003C54B7"/>
    <w:rsid w:val="003C7CD5"/>
    <w:rsid w:val="003D006F"/>
    <w:rsid w:val="003D1F6C"/>
    <w:rsid w:val="003D20B7"/>
    <w:rsid w:val="003D2669"/>
    <w:rsid w:val="003D2EDE"/>
    <w:rsid w:val="003D741E"/>
    <w:rsid w:val="003E1F51"/>
    <w:rsid w:val="003E384C"/>
    <w:rsid w:val="003E4543"/>
    <w:rsid w:val="003E4D9D"/>
    <w:rsid w:val="003E662B"/>
    <w:rsid w:val="003E7426"/>
    <w:rsid w:val="003E77A7"/>
    <w:rsid w:val="003F1C9B"/>
    <w:rsid w:val="003F34D8"/>
    <w:rsid w:val="003F6AB4"/>
    <w:rsid w:val="004051F8"/>
    <w:rsid w:val="00405505"/>
    <w:rsid w:val="00405979"/>
    <w:rsid w:val="00407101"/>
    <w:rsid w:val="004072D1"/>
    <w:rsid w:val="00407DD6"/>
    <w:rsid w:val="00410A5D"/>
    <w:rsid w:val="00411AED"/>
    <w:rsid w:val="004176EE"/>
    <w:rsid w:val="00417FAF"/>
    <w:rsid w:val="004215A7"/>
    <w:rsid w:val="00422635"/>
    <w:rsid w:val="0043048E"/>
    <w:rsid w:val="00430938"/>
    <w:rsid w:val="00435934"/>
    <w:rsid w:val="00435DA7"/>
    <w:rsid w:val="00441A99"/>
    <w:rsid w:val="00442CED"/>
    <w:rsid w:val="0044549F"/>
    <w:rsid w:val="00445C65"/>
    <w:rsid w:val="00447DD2"/>
    <w:rsid w:val="004550CC"/>
    <w:rsid w:val="004606EE"/>
    <w:rsid w:val="00461E20"/>
    <w:rsid w:val="00462536"/>
    <w:rsid w:val="004625BD"/>
    <w:rsid w:val="00462FA5"/>
    <w:rsid w:val="00465802"/>
    <w:rsid w:val="00467F09"/>
    <w:rsid w:val="004720B0"/>
    <w:rsid w:val="00472460"/>
    <w:rsid w:val="00473491"/>
    <w:rsid w:val="00474AC6"/>
    <w:rsid w:val="004764BF"/>
    <w:rsid w:val="00477C63"/>
    <w:rsid w:val="0048283D"/>
    <w:rsid w:val="0048285E"/>
    <w:rsid w:val="004849D1"/>
    <w:rsid w:val="004850CD"/>
    <w:rsid w:val="00485E5F"/>
    <w:rsid w:val="004865E5"/>
    <w:rsid w:val="00492891"/>
    <w:rsid w:val="00493994"/>
    <w:rsid w:val="00494051"/>
    <w:rsid w:val="004A0111"/>
    <w:rsid w:val="004A100D"/>
    <w:rsid w:val="004A22FC"/>
    <w:rsid w:val="004A2769"/>
    <w:rsid w:val="004A43CE"/>
    <w:rsid w:val="004A58D6"/>
    <w:rsid w:val="004A5A5B"/>
    <w:rsid w:val="004A5ECA"/>
    <w:rsid w:val="004A5FB2"/>
    <w:rsid w:val="004A6076"/>
    <w:rsid w:val="004B3A81"/>
    <w:rsid w:val="004B5CE3"/>
    <w:rsid w:val="004C0F98"/>
    <w:rsid w:val="004C1967"/>
    <w:rsid w:val="004C3757"/>
    <w:rsid w:val="004C6CDD"/>
    <w:rsid w:val="004C7D2C"/>
    <w:rsid w:val="004D33A6"/>
    <w:rsid w:val="004D3953"/>
    <w:rsid w:val="004D5851"/>
    <w:rsid w:val="004D7432"/>
    <w:rsid w:val="004E7205"/>
    <w:rsid w:val="004F14F4"/>
    <w:rsid w:val="004F4EE2"/>
    <w:rsid w:val="004F55B9"/>
    <w:rsid w:val="00501033"/>
    <w:rsid w:val="00502736"/>
    <w:rsid w:val="00517B9D"/>
    <w:rsid w:val="0052217E"/>
    <w:rsid w:val="00522D9C"/>
    <w:rsid w:val="00522E79"/>
    <w:rsid w:val="00524A69"/>
    <w:rsid w:val="005273CE"/>
    <w:rsid w:val="005300EC"/>
    <w:rsid w:val="00531C9F"/>
    <w:rsid w:val="005337B5"/>
    <w:rsid w:val="00537BBD"/>
    <w:rsid w:val="00540A93"/>
    <w:rsid w:val="00542247"/>
    <w:rsid w:val="005430A3"/>
    <w:rsid w:val="00554093"/>
    <w:rsid w:val="0055587B"/>
    <w:rsid w:val="00557F8F"/>
    <w:rsid w:val="00560015"/>
    <w:rsid w:val="00560641"/>
    <w:rsid w:val="0056166D"/>
    <w:rsid w:val="0056208F"/>
    <w:rsid w:val="00574F35"/>
    <w:rsid w:val="005766EB"/>
    <w:rsid w:val="00577DAC"/>
    <w:rsid w:val="005825E9"/>
    <w:rsid w:val="00584577"/>
    <w:rsid w:val="005869A9"/>
    <w:rsid w:val="005907AE"/>
    <w:rsid w:val="00590F87"/>
    <w:rsid w:val="00592102"/>
    <w:rsid w:val="00592120"/>
    <w:rsid w:val="00592640"/>
    <w:rsid w:val="00593478"/>
    <w:rsid w:val="0059356B"/>
    <w:rsid w:val="0059536E"/>
    <w:rsid w:val="0059597A"/>
    <w:rsid w:val="005A6315"/>
    <w:rsid w:val="005A6422"/>
    <w:rsid w:val="005A6487"/>
    <w:rsid w:val="005A7542"/>
    <w:rsid w:val="005B0451"/>
    <w:rsid w:val="005B0851"/>
    <w:rsid w:val="005B0931"/>
    <w:rsid w:val="005B376B"/>
    <w:rsid w:val="005C0680"/>
    <w:rsid w:val="005C21BA"/>
    <w:rsid w:val="005C331D"/>
    <w:rsid w:val="005C3B16"/>
    <w:rsid w:val="005C4228"/>
    <w:rsid w:val="005C7853"/>
    <w:rsid w:val="005C7EBC"/>
    <w:rsid w:val="005D0D59"/>
    <w:rsid w:val="005D1A00"/>
    <w:rsid w:val="005D2605"/>
    <w:rsid w:val="005D59B3"/>
    <w:rsid w:val="005D5CB7"/>
    <w:rsid w:val="005E195A"/>
    <w:rsid w:val="005E1E2C"/>
    <w:rsid w:val="005E2141"/>
    <w:rsid w:val="005E518D"/>
    <w:rsid w:val="005F1225"/>
    <w:rsid w:val="005F303F"/>
    <w:rsid w:val="005F56EF"/>
    <w:rsid w:val="005F7B03"/>
    <w:rsid w:val="00602DBA"/>
    <w:rsid w:val="006041E7"/>
    <w:rsid w:val="0060556E"/>
    <w:rsid w:val="0060704F"/>
    <w:rsid w:val="0060752A"/>
    <w:rsid w:val="00611531"/>
    <w:rsid w:val="0061263E"/>
    <w:rsid w:val="00612903"/>
    <w:rsid w:val="006134D2"/>
    <w:rsid w:val="00613C36"/>
    <w:rsid w:val="006173EF"/>
    <w:rsid w:val="00617585"/>
    <w:rsid w:val="006177F6"/>
    <w:rsid w:val="0061781E"/>
    <w:rsid w:val="00621438"/>
    <w:rsid w:val="00622A74"/>
    <w:rsid w:val="0062729D"/>
    <w:rsid w:val="0063004A"/>
    <w:rsid w:val="00630755"/>
    <w:rsid w:val="0063323D"/>
    <w:rsid w:val="00640D5B"/>
    <w:rsid w:val="006411AF"/>
    <w:rsid w:val="00643BC0"/>
    <w:rsid w:val="00644129"/>
    <w:rsid w:val="00646969"/>
    <w:rsid w:val="0065346C"/>
    <w:rsid w:val="006558A2"/>
    <w:rsid w:val="00655AAD"/>
    <w:rsid w:val="00656781"/>
    <w:rsid w:val="00656E62"/>
    <w:rsid w:val="00661467"/>
    <w:rsid w:val="006632DD"/>
    <w:rsid w:val="00665522"/>
    <w:rsid w:val="00665754"/>
    <w:rsid w:val="00665B3B"/>
    <w:rsid w:val="006666A8"/>
    <w:rsid w:val="00667999"/>
    <w:rsid w:val="00667D12"/>
    <w:rsid w:val="00667EBA"/>
    <w:rsid w:val="006735A2"/>
    <w:rsid w:val="00674A2C"/>
    <w:rsid w:val="006755FE"/>
    <w:rsid w:val="0067587E"/>
    <w:rsid w:val="0067736E"/>
    <w:rsid w:val="0067776E"/>
    <w:rsid w:val="006825B4"/>
    <w:rsid w:val="00682641"/>
    <w:rsid w:val="00682C31"/>
    <w:rsid w:val="00683A0F"/>
    <w:rsid w:val="00683FD6"/>
    <w:rsid w:val="00687F61"/>
    <w:rsid w:val="006904D4"/>
    <w:rsid w:val="0069092B"/>
    <w:rsid w:val="0069106D"/>
    <w:rsid w:val="0069581F"/>
    <w:rsid w:val="006A0580"/>
    <w:rsid w:val="006A0985"/>
    <w:rsid w:val="006A0DAE"/>
    <w:rsid w:val="006A61C2"/>
    <w:rsid w:val="006B3948"/>
    <w:rsid w:val="006B442E"/>
    <w:rsid w:val="006B508C"/>
    <w:rsid w:val="006B54A9"/>
    <w:rsid w:val="006B567F"/>
    <w:rsid w:val="006B6C4F"/>
    <w:rsid w:val="006B7CFB"/>
    <w:rsid w:val="006C0D13"/>
    <w:rsid w:val="006C419C"/>
    <w:rsid w:val="006C5734"/>
    <w:rsid w:val="006C67DD"/>
    <w:rsid w:val="006D1568"/>
    <w:rsid w:val="006D1C15"/>
    <w:rsid w:val="006D1D4E"/>
    <w:rsid w:val="006D276B"/>
    <w:rsid w:val="006D37D4"/>
    <w:rsid w:val="006D6A33"/>
    <w:rsid w:val="006D6EAE"/>
    <w:rsid w:val="006E010E"/>
    <w:rsid w:val="006E48C5"/>
    <w:rsid w:val="006E5F2D"/>
    <w:rsid w:val="006E6176"/>
    <w:rsid w:val="006E7341"/>
    <w:rsid w:val="006F097C"/>
    <w:rsid w:val="006F0CDF"/>
    <w:rsid w:val="006F39E4"/>
    <w:rsid w:val="007033DB"/>
    <w:rsid w:val="00703559"/>
    <w:rsid w:val="0070586D"/>
    <w:rsid w:val="0070761C"/>
    <w:rsid w:val="00710ED2"/>
    <w:rsid w:val="007116AC"/>
    <w:rsid w:val="00713C10"/>
    <w:rsid w:val="00717599"/>
    <w:rsid w:val="00723D03"/>
    <w:rsid w:val="00727000"/>
    <w:rsid w:val="00727644"/>
    <w:rsid w:val="00731A5E"/>
    <w:rsid w:val="00733EA6"/>
    <w:rsid w:val="007346F3"/>
    <w:rsid w:val="00734E2B"/>
    <w:rsid w:val="00734F9B"/>
    <w:rsid w:val="007458CE"/>
    <w:rsid w:val="00746166"/>
    <w:rsid w:val="00747965"/>
    <w:rsid w:val="007479D6"/>
    <w:rsid w:val="00752860"/>
    <w:rsid w:val="0075331A"/>
    <w:rsid w:val="00755593"/>
    <w:rsid w:val="00757680"/>
    <w:rsid w:val="00761BD1"/>
    <w:rsid w:val="00761EAE"/>
    <w:rsid w:val="00764D3C"/>
    <w:rsid w:val="00764E3A"/>
    <w:rsid w:val="00767210"/>
    <w:rsid w:val="00767312"/>
    <w:rsid w:val="00767E32"/>
    <w:rsid w:val="007729CD"/>
    <w:rsid w:val="007736A0"/>
    <w:rsid w:val="007742E1"/>
    <w:rsid w:val="007762F3"/>
    <w:rsid w:val="00777361"/>
    <w:rsid w:val="0077743C"/>
    <w:rsid w:val="007778EF"/>
    <w:rsid w:val="0078017E"/>
    <w:rsid w:val="007851E0"/>
    <w:rsid w:val="007925D2"/>
    <w:rsid w:val="007944AC"/>
    <w:rsid w:val="0079521F"/>
    <w:rsid w:val="00797165"/>
    <w:rsid w:val="007A17E5"/>
    <w:rsid w:val="007A45F2"/>
    <w:rsid w:val="007A536F"/>
    <w:rsid w:val="007A7FD5"/>
    <w:rsid w:val="007B298A"/>
    <w:rsid w:val="007B2F4B"/>
    <w:rsid w:val="007B36AE"/>
    <w:rsid w:val="007B51BC"/>
    <w:rsid w:val="007C1AE6"/>
    <w:rsid w:val="007C48FF"/>
    <w:rsid w:val="007D02AD"/>
    <w:rsid w:val="007D0876"/>
    <w:rsid w:val="007D1CCC"/>
    <w:rsid w:val="007D1D9D"/>
    <w:rsid w:val="007D30F4"/>
    <w:rsid w:val="007D39FA"/>
    <w:rsid w:val="007D4668"/>
    <w:rsid w:val="007E22C6"/>
    <w:rsid w:val="007E33B9"/>
    <w:rsid w:val="007E4950"/>
    <w:rsid w:val="007F10E7"/>
    <w:rsid w:val="007F1E27"/>
    <w:rsid w:val="007F3DE1"/>
    <w:rsid w:val="007F6EB1"/>
    <w:rsid w:val="007F78F3"/>
    <w:rsid w:val="00800B9A"/>
    <w:rsid w:val="008037BF"/>
    <w:rsid w:val="008103C0"/>
    <w:rsid w:val="00813A7D"/>
    <w:rsid w:val="00814DB4"/>
    <w:rsid w:val="00816AC5"/>
    <w:rsid w:val="008179E5"/>
    <w:rsid w:val="00817D77"/>
    <w:rsid w:val="00824A1B"/>
    <w:rsid w:val="0083222F"/>
    <w:rsid w:val="00847E4E"/>
    <w:rsid w:val="008504F0"/>
    <w:rsid w:val="00851E72"/>
    <w:rsid w:val="0085216A"/>
    <w:rsid w:val="00855951"/>
    <w:rsid w:val="00856CEC"/>
    <w:rsid w:val="00856F2F"/>
    <w:rsid w:val="00857F28"/>
    <w:rsid w:val="00861F9F"/>
    <w:rsid w:val="00864673"/>
    <w:rsid w:val="00866E85"/>
    <w:rsid w:val="0087251D"/>
    <w:rsid w:val="00873693"/>
    <w:rsid w:val="008747A0"/>
    <w:rsid w:val="00874AD4"/>
    <w:rsid w:val="00886A04"/>
    <w:rsid w:val="00890064"/>
    <w:rsid w:val="00891055"/>
    <w:rsid w:val="008914A2"/>
    <w:rsid w:val="00895317"/>
    <w:rsid w:val="00896BDB"/>
    <w:rsid w:val="008A6DDC"/>
    <w:rsid w:val="008B040C"/>
    <w:rsid w:val="008B3153"/>
    <w:rsid w:val="008B33C4"/>
    <w:rsid w:val="008B35A8"/>
    <w:rsid w:val="008B49AD"/>
    <w:rsid w:val="008B647E"/>
    <w:rsid w:val="008C0BD7"/>
    <w:rsid w:val="008C1267"/>
    <w:rsid w:val="008C3315"/>
    <w:rsid w:val="008C58BB"/>
    <w:rsid w:val="008C6F5C"/>
    <w:rsid w:val="008D045B"/>
    <w:rsid w:val="008D0B03"/>
    <w:rsid w:val="008D29AD"/>
    <w:rsid w:val="008D2B12"/>
    <w:rsid w:val="008D329F"/>
    <w:rsid w:val="008D3B2D"/>
    <w:rsid w:val="008E2170"/>
    <w:rsid w:val="008E223A"/>
    <w:rsid w:val="008E30B9"/>
    <w:rsid w:val="008E507F"/>
    <w:rsid w:val="008E5758"/>
    <w:rsid w:val="008E6938"/>
    <w:rsid w:val="008E6C84"/>
    <w:rsid w:val="008F1BE7"/>
    <w:rsid w:val="008F5950"/>
    <w:rsid w:val="008F5E98"/>
    <w:rsid w:val="00902D1D"/>
    <w:rsid w:val="009034BF"/>
    <w:rsid w:val="009037CD"/>
    <w:rsid w:val="00904D92"/>
    <w:rsid w:val="00906450"/>
    <w:rsid w:val="00907473"/>
    <w:rsid w:val="00907AD8"/>
    <w:rsid w:val="0091212F"/>
    <w:rsid w:val="00912F91"/>
    <w:rsid w:val="009162E6"/>
    <w:rsid w:val="009202E3"/>
    <w:rsid w:val="009268A2"/>
    <w:rsid w:val="00927198"/>
    <w:rsid w:val="00936B5D"/>
    <w:rsid w:val="00936CB1"/>
    <w:rsid w:val="00941656"/>
    <w:rsid w:val="009429CA"/>
    <w:rsid w:val="00943AD3"/>
    <w:rsid w:val="00944FE8"/>
    <w:rsid w:val="00947A71"/>
    <w:rsid w:val="009505E6"/>
    <w:rsid w:val="009565EA"/>
    <w:rsid w:val="009640AA"/>
    <w:rsid w:val="0096588A"/>
    <w:rsid w:val="009705EA"/>
    <w:rsid w:val="009728A1"/>
    <w:rsid w:val="009744BD"/>
    <w:rsid w:val="00974F1D"/>
    <w:rsid w:val="00977916"/>
    <w:rsid w:val="00981614"/>
    <w:rsid w:val="00984007"/>
    <w:rsid w:val="00986E1B"/>
    <w:rsid w:val="00987235"/>
    <w:rsid w:val="00991B10"/>
    <w:rsid w:val="00992257"/>
    <w:rsid w:val="00993C71"/>
    <w:rsid w:val="009A001E"/>
    <w:rsid w:val="009A064F"/>
    <w:rsid w:val="009A0C3C"/>
    <w:rsid w:val="009A2B75"/>
    <w:rsid w:val="009A37AD"/>
    <w:rsid w:val="009A4082"/>
    <w:rsid w:val="009B0275"/>
    <w:rsid w:val="009B21BF"/>
    <w:rsid w:val="009B3BC2"/>
    <w:rsid w:val="009B631A"/>
    <w:rsid w:val="009B7BFE"/>
    <w:rsid w:val="009C227C"/>
    <w:rsid w:val="009C30C8"/>
    <w:rsid w:val="009C5AA5"/>
    <w:rsid w:val="009C7358"/>
    <w:rsid w:val="009D0F8A"/>
    <w:rsid w:val="009D3533"/>
    <w:rsid w:val="009D4000"/>
    <w:rsid w:val="009E107E"/>
    <w:rsid w:val="009E109A"/>
    <w:rsid w:val="009E26F2"/>
    <w:rsid w:val="009E2EC4"/>
    <w:rsid w:val="009E56F3"/>
    <w:rsid w:val="009E5D03"/>
    <w:rsid w:val="009E5EB6"/>
    <w:rsid w:val="009E6E23"/>
    <w:rsid w:val="009F1043"/>
    <w:rsid w:val="009F1219"/>
    <w:rsid w:val="009F1C3C"/>
    <w:rsid w:val="009F40CF"/>
    <w:rsid w:val="009F547B"/>
    <w:rsid w:val="009F5A86"/>
    <w:rsid w:val="00A03A83"/>
    <w:rsid w:val="00A07251"/>
    <w:rsid w:val="00A13133"/>
    <w:rsid w:val="00A13248"/>
    <w:rsid w:val="00A2115F"/>
    <w:rsid w:val="00A21237"/>
    <w:rsid w:val="00A225DA"/>
    <w:rsid w:val="00A235A3"/>
    <w:rsid w:val="00A2362B"/>
    <w:rsid w:val="00A23882"/>
    <w:rsid w:val="00A24F4A"/>
    <w:rsid w:val="00A252A7"/>
    <w:rsid w:val="00A26D5C"/>
    <w:rsid w:val="00A302C4"/>
    <w:rsid w:val="00A31C3E"/>
    <w:rsid w:val="00A36C54"/>
    <w:rsid w:val="00A400B7"/>
    <w:rsid w:val="00A52D7E"/>
    <w:rsid w:val="00A53A16"/>
    <w:rsid w:val="00A55ED9"/>
    <w:rsid w:val="00A5707E"/>
    <w:rsid w:val="00A65B2C"/>
    <w:rsid w:val="00A70A6D"/>
    <w:rsid w:val="00A70DBA"/>
    <w:rsid w:val="00A73190"/>
    <w:rsid w:val="00A75F66"/>
    <w:rsid w:val="00A76BA9"/>
    <w:rsid w:val="00A81CEE"/>
    <w:rsid w:val="00A845A8"/>
    <w:rsid w:val="00A8525E"/>
    <w:rsid w:val="00A876DF"/>
    <w:rsid w:val="00A87C13"/>
    <w:rsid w:val="00A91F30"/>
    <w:rsid w:val="00A92878"/>
    <w:rsid w:val="00A93906"/>
    <w:rsid w:val="00A939E9"/>
    <w:rsid w:val="00A94EFF"/>
    <w:rsid w:val="00AA2A41"/>
    <w:rsid w:val="00AA2A47"/>
    <w:rsid w:val="00AA2F7C"/>
    <w:rsid w:val="00AA3DAF"/>
    <w:rsid w:val="00AB1F3B"/>
    <w:rsid w:val="00AB6114"/>
    <w:rsid w:val="00AB7E91"/>
    <w:rsid w:val="00AC202A"/>
    <w:rsid w:val="00AC2FC1"/>
    <w:rsid w:val="00AC4B4A"/>
    <w:rsid w:val="00AC4FFC"/>
    <w:rsid w:val="00AC7F9E"/>
    <w:rsid w:val="00AD2F04"/>
    <w:rsid w:val="00AD443F"/>
    <w:rsid w:val="00AD602C"/>
    <w:rsid w:val="00AD65E1"/>
    <w:rsid w:val="00AE1F82"/>
    <w:rsid w:val="00AE5D5C"/>
    <w:rsid w:val="00AE702A"/>
    <w:rsid w:val="00AF127D"/>
    <w:rsid w:val="00AF2BF2"/>
    <w:rsid w:val="00AF67D6"/>
    <w:rsid w:val="00B02078"/>
    <w:rsid w:val="00B03A3E"/>
    <w:rsid w:val="00B0498F"/>
    <w:rsid w:val="00B06E0B"/>
    <w:rsid w:val="00B06E3A"/>
    <w:rsid w:val="00B07CB9"/>
    <w:rsid w:val="00B141B7"/>
    <w:rsid w:val="00B162DC"/>
    <w:rsid w:val="00B20886"/>
    <w:rsid w:val="00B21462"/>
    <w:rsid w:val="00B221D7"/>
    <w:rsid w:val="00B248FE"/>
    <w:rsid w:val="00B30FF2"/>
    <w:rsid w:val="00B31AF9"/>
    <w:rsid w:val="00B31B18"/>
    <w:rsid w:val="00B37127"/>
    <w:rsid w:val="00B37791"/>
    <w:rsid w:val="00B40559"/>
    <w:rsid w:val="00B459DA"/>
    <w:rsid w:val="00B47218"/>
    <w:rsid w:val="00B50447"/>
    <w:rsid w:val="00B50CED"/>
    <w:rsid w:val="00B62475"/>
    <w:rsid w:val="00B628D2"/>
    <w:rsid w:val="00B72703"/>
    <w:rsid w:val="00B738CF"/>
    <w:rsid w:val="00B75D92"/>
    <w:rsid w:val="00B77314"/>
    <w:rsid w:val="00B776AD"/>
    <w:rsid w:val="00B77D63"/>
    <w:rsid w:val="00B810C3"/>
    <w:rsid w:val="00B8256C"/>
    <w:rsid w:val="00B845A5"/>
    <w:rsid w:val="00B87ABC"/>
    <w:rsid w:val="00B90205"/>
    <w:rsid w:val="00B912D2"/>
    <w:rsid w:val="00B91BFF"/>
    <w:rsid w:val="00BA0C71"/>
    <w:rsid w:val="00BA1166"/>
    <w:rsid w:val="00BA3C0E"/>
    <w:rsid w:val="00BA4A66"/>
    <w:rsid w:val="00BA55ED"/>
    <w:rsid w:val="00BA5DD9"/>
    <w:rsid w:val="00BA779E"/>
    <w:rsid w:val="00BB1133"/>
    <w:rsid w:val="00BB1501"/>
    <w:rsid w:val="00BB2122"/>
    <w:rsid w:val="00BB5B0A"/>
    <w:rsid w:val="00BB6D8A"/>
    <w:rsid w:val="00BC0970"/>
    <w:rsid w:val="00BC19C0"/>
    <w:rsid w:val="00BC1DC2"/>
    <w:rsid w:val="00BC7957"/>
    <w:rsid w:val="00BD6104"/>
    <w:rsid w:val="00BE1DAF"/>
    <w:rsid w:val="00BE41EA"/>
    <w:rsid w:val="00BE438F"/>
    <w:rsid w:val="00BE524A"/>
    <w:rsid w:val="00BE6C43"/>
    <w:rsid w:val="00BE71AF"/>
    <w:rsid w:val="00BF0BF9"/>
    <w:rsid w:val="00BF1BC3"/>
    <w:rsid w:val="00BF299A"/>
    <w:rsid w:val="00BF4B57"/>
    <w:rsid w:val="00BF622D"/>
    <w:rsid w:val="00BF6C4C"/>
    <w:rsid w:val="00C012B4"/>
    <w:rsid w:val="00C03B82"/>
    <w:rsid w:val="00C04185"/>
    <w:rsid w:val="00C0527A"/>
    <w:rsid w:val="00C07F2F"/>
    <w:rsid w:val="00C14018"/>
    <w:rsid w:val="00C1792D"/>
    <w:rsid w:val="00C20C0B"/>
    <w:rsid w:val="00C20D90"/>
    <w:rsid w:val="00C22AA1"/>
    <w:rsid w:val="00C23062"/>
    <w:rsid w:val="00C23B34"/>
    <w:rsid w:val="00C2630C"/>
    <w:rsid w:val="00C32293"/>
    <w:rsid w:val="00C32A44"/>
    <w:rsid w:val="00C368EF"/>
    <w:rsid w:val="00C36B7D"/>
    <w:rsid w:val="00C37C47"/>
    <w:rsid w:val="00C42654"/>
    <w:rsid w:val="00C443DB"/>
    <w:rsid w:val="00C45666"/>
    <w:rsid w:val="00C50E99"/>
    <w:rsid w:val="00C54039"/>
    <w:rsid w:val="00C570D7"/>
    <w:rsid w:val="00C6014C"/>
    <w:rsid w:val="00C603BC"/>
    <w:rsid w:val="00C6723B"/>
    <w:rsid w:val="00C679E4"/>
    <w:rsid w:val="00C700A4"/>
    <w:rsid w:val="00C72B54"/>
    <w:rsid w:val="00C764A3"/>
    <w:rsid w:val="00C80CE2"/>
    <w:rsid w:val="00C827EF"/>
    <w:rsid w:val="00C86AAB"/>
    <w:rsid w:val="00C90DD1"/>
    <w:rsid w:val="00C92DFD"/>
    <w:rsid w:val="00C934DA"/>
    <w:rsid w:val="00C93E2C"/>
    <w:rsid w:val="00C93E55"/>
    <w:rsid w:val="00C9473E"/>
    <w:rsid w:val="00C95990"/>
    <w:rsid w:val="00CA06DE"/>
    <w:rsid w:val="00CA0BC7"/>
    <w:rsid w:val="00CA1A52"/>
    <w:rsid w:val="00CA407E"/>
    <w:rsid w:val="00CA5EC6"/>
    <w:rsid w:val="00CA667E"/>
    <w:rsid w:val="00CA6F9B"/>
    <w:rsid w:val="00CA7589"/>
    <w:rsid w:val="00CB0317"/>
    <w:rsid w:val="00CB6267"/>
    <w:rsid w:val="00CB6799"/>
    <w:rsid w:val="00CB6927"/>
    <w:rsid w:val="00CC0245"/>
    <w:rsid w:val="00CC1BC0"/>
    <w:rsid w:val="00CC1E45"/>
    <w:rsid w:val="00CC5597"/>
    <w:rsid w:val="00CC5615"/>
    <w:rsid w:val="00CC7D73"/>
    <w:rsid w:val="00CD05C1"/>
    <w:rsid w:val="00CD0EAB"/>
    <w:rsid w:val="00CD54F7"/>
    <w:rsid w:val="00CD6A06"/>
    <w:rsid w:val="00CE0BA8"/>
    <w:rsid w:val="00CE445B"/>
    <w:rsid w:val="00CE4FA0"/>
    <w:rsid w:val="00CF4B71"/>
    <w:rsid w:val="00CF7F5B"/>
    <w:rsid w:val="00D01CAA"/>
    <w:rsid w:val="00D0352D"/>
    <w:rsid w:val="00D1364D"/>
    <w:rsid w:val="00D1625B"/>
    <w:rsid w:val="00D17DD6"/>
    <w:rsid w:val="00D2085F"/>
    <w:rsid w:val="00D20CCD"/>
    <w:rsid w:val="00D249FE"/>
    <w:rsid w:val="00D260D8"/>
    <w:rsid w:val="00D273FA"/>
    <w:rsid w:val="00D27AD6"/>
    <w:rsid w:val="00D324D0"/>
    <w:rsid w:val="00D338F8"/>
    <w:rsid w:val="00D36A4A"/>
    <w:rsid w:val="00D516C6"/>
    <w:rsid w:val="00D52300"/>
    <w:rsid w:val="00D55F35"/>
    <w:rsid w:val="00D56614"/>
    <w:rsid w:val="00D568E0"/>
    <w:rsid w:val="00D57E25"/>
    <w:rsid w:val="00D62F08"/>
    <w:rsid w:val="00D64CB8"/>
    <w:rsid w:val="00D70531"/>
    <w:rsid w:val="00D732BD"/>
    <w:rsid w:val="00D7589C"/>
    <w:rsid w:val="00D804C8"/>
    <w:rsid w:val="00D873FC"/>
    <w:rsid w:val="00D874DD"/>
    <w:rsid w:val="00D922D5"/>
    <w:rsid w:val="00D929CB"/>
    <w:rsid w:val="00D9744C"/>
    <w:rsid w:val="00DA3C9B"/>
    <w:rsid w:val="00DA5F6A"/>
    <w:rsid w:val="00DB2ADD"/>
    <w:rsid w:val="00DB2B14"/>
    <w:rsid w:val="00DB3FD7"/>
    <w:rsid w:val="00DB5F9B"/>
    <w:rsid w:val="00DB6A40"/>
    <w:rsid w:val="00DB7D06"/>
    <w:rsid w:val="00DB7F68"/>
    <w:rsid w:val="00DC039E"/>
    <w:rsid w:val="00DC3DE2"/>
    <w:rsid w:val="00DC758D"/>
    <w:rsid w:val="00DD3AF4"/>
    <w:rsid w:val="00DD3F72"/>
    <w:rsid w:val="00DD749D"/>
    <w:rsid w:val="00DE112F"/>
    <w:rsid w:val="00DE14BD"/>
    <w:rsid w:val="00DE238A"/>
    <w:rsid w:val="00DE7B05"/>
    <w:rsid w:val="00DF2411"/>
    <w:rsid w:val="00DF616A"/>
    <w:rsid w:val="00DF74A1"/>
    <w:rsid w:val="00E002DD"/>
    <w:rsid w:val="00E0142D"/>
    <w:rsid w:val="00E01813"/>
    <w:rsid w:val="00E023BF"/>
    <w:rsid w:val="00E02676"/>
    <w:rsid w:val="00E02B1A"/>
    <w:rsid w:val="00E04117"/>
    <w:rsid w:val="00E057CE"/>
    <w:rsid w:val="00E1179D"/>
    <w:rsid w:val="00E13AF3"/>
    <w:rsid w:val="00E145EF"/>
    <w:rsid w:val="00E205DA"/>
    <w:rsid w:val="00E2114C"/>
    <w:rsid w:val="00E23E56"/>
    <w:rsid w:val="00E2425D"/>
    <w:rsid w:val="00E2590C"/>
    <w:rsid w:val="00E26970"/>
    <w:rsid w:val="00E3282C"/>
    <w:rsid w:val="00E344B0"/>
    <w:rsid w:val="00E3502F"/>
    <w:rsid w:val="00E35B60"/>
    <w:rsid w:val="00E36BED"/>
    <w:rsid w:val="00E378C1"/>
    <w:rsid w:val="00E402AF"/>
    <w:rsid w:val="00E41EBA"/>
    <w:rsid w:val="00E44DA6"/>
    <w:rsid w:val="00E56F47"/>
    <w:rsid w:val="00E573ED"/>
    <w:rsid w:val="00E612DD"/>
    <w:rsid w:val="00E6141D"/>
    <w:rsid w:val="00E61F95"/>
    <w:rsid w:val="00E6210E"/>
    <w:rsid w:val="00E63B2C"/>
    <w:rsid w:val="00E645B7"/>
    <w:rsid w:val="00E64F91"/>
    <w:rsid w:val="00E71F91"/>
    <w:rsid w:val="00E749A1"/>
    <w:rsid w:val="00E77A2A"/>
    <w:rsid w:val="00E81230"/>
    <w:rsid w:val="00E81519"/>
    <w:rsid w:val="00E84530"/>
    <w:rsid w:val="00E85690"/>
    <w:rsid w:val="00E86C28"/>
    <w:rsid w:val="00E91B12"/>
    <w:rsid w:val="00E9397C"/>
    <w:rsid w:val="00E951F4"/>
    <w:rsid w:val="00E97C76"/>
    <w:rsid w:val="00EA18A0"/>
    <w:rsid w:val="00EA2B85"/>
    <w:rsid w:val="00EA467D"/>
    <w:rsid w:val="00EA5C62"/>
    <w:rsid w:val="00EA736C"/>
    <w:rsid w:val="00EB03E6"/>
    <w:rsid w:val="00EB214B"/>
    <w:rsid w:val="00EB2454"/>
    <w:rsid w:val="00EB5E71"/>
    <w:rsid w:val="00EB6D6E"/>
    <w:rsid w:val="00EC1B15"/>
    <w:rsid w:val="00EC270F"/>
    <w:rsid w:val="00EC3413"/>
    <w:rsid w:val="00EC71ED"/>
    <w:rsid w:val="00EC7C2D"/>
    <w:rsid w:val="00ED0A78"/>
    <w:rsid w:val="00ED1830"/>
    <w:rsid w:val="00ED5F24"/>
    <w:rsid w:val="00EE14AD"/>
    <w:rsid w:val="00EE27CF"/>
    <w:rsid w:val="00EF0A2A"/>
    <w:rsid w:val="00EF1EBF"/>
    <w:rsid w:val="00EF5D11"/>
    <w:rsid w:val="00EF68B3"/>
    <w:rsid w:val="00F02A06"/>
    <w:rsid w:val="00F1142C"/>
    <w:rsid w:val="00F11928"/>
    <w:rsid w:val="00F11FC5"/>
    <w:rsid w:val="00F1796B"/>
    <w:rsid w:val="00F2107C"/>
    <w:rsid w:val="00F22764"/>
    <w:rsid w:val="00F22939"/>
    <w:rsid w:val="00F25A9B"/>
    <w:rsid w:val="00F30DC9"/>
    <w:rsid w:val="00F31A96"/>
    <w:rsid w:val="00F31DFF"/>
    <w:rsid w:val="00F32A2F"/>
    <w:rsid w:val="00F334FD"/>
    <w:rsid w:val="00F3719C"/>
    <w:rsid w:val="00F42DB2"/>
    <w:rsid w:val="00F45213"/>
    <w:rsid w:val="00F45B7D"/>
    <w:rsid w:val="00F5031E"/>
    <w:rsid w:val="00F50C44"/>
    <w:rsid w:val="00F50DB7"/>
    <w:rsid w:val="00F524AA"/>
    <w:rsid w:val="00F54526"/>
    <w:rsid w:val="00F55BC1"/>
    <w:rsid w:val="00F567D3"/>
    <w:rsid w:val="00F56DF5"/>
    <w:rsid w:val="00F649A1"/>
    <w:rsid w:val="00F65252"/>
    <w:rsid w:val="00F6549C"/>
    <w:rsid w:val="00F665DC"/>
    <w:rsid w:val="00F678D8"/>
    <w:rsid w:val="00F67ACF"/>
    <w:rsid w:val="00F67E43"/>
    <w:rsid w:val="00F70348"/>
    <w:rsid w:val="00F748DF"/>
    <w:rsid w:val="00F77CB3"/>
    <w:rsid w:val="00F828CB"/>
    <w:rsid w:val="00F82BC1"/>
    <w:rsid w:val="00F856EB"/>
    <w:rsid w:val="00F85B9B"/>
    <w:rsid w:val="00F9055B"/>
    <w:rsid w:val="00F90A2B"/>
    <w:rsid w:val="00F91AC8"/>
    <w:rsid w:val="00F9277C"/>
    <w:rsid w:val="00F94C58"/>
    <w:rsid w:val="00F94ECB"/>
    <w:rsid w:val="00F95BFC"/>
    <w:rsid w:val="00FA013B"/>
    <w:rsid w:val="00FA1179"/>
    <w:rsid w:val="00FA1F08"/>
    <w:rsid w:val="00FA30B3"/>
    <w:rsid w:val="00FA4EA7"/>
    <w:rsid w:val="00FA5B1C"/>
    <w:rsid w:val="00FA5F11"/>
    <w:rsid w:val="00FB27FA"/>
    <w:rsid w:val="00FB30B4"/>
    <w:rsid w:val="00FB47D7"/>
    <w:rsid w:val="00FC26A6"/>
    <w:rsid w:val="00FC3D29"/>
    <w:rsid w:val="00FC419C"/>
    <w:rsid w:val="00FC6387"/>
    <w:rsid w:val="00FD16B1"/>
    <w:rsid w:val="00FD37AE"/>
    <w:rsid w:val="00FD41CB"/>
    <w:rsid w:val="00FD5EA2"/>
    <w:rsid w:val="00FD7240"/>
    <w:rsid w:val="00FE0A6A"/>
    <w:rsid w:val="00FE26EE"/>
    <w:rsid w:val="00FE2F40"/>
    <w:rsid w:val="00FE5620"/>
    <w:rsid w:val="00FE5AB5"/>
    <w:rsid w:val="00FF1959"/>
    <w:rsid w:val="00FF6BA6"/>
    <w:rsid w:val="00FF7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AutoShape 4"/>
        <o:r id="V:Rule5" type="connector" idref="#AutoShape 7"/>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8C"/>
    <w:pPr>
      <w:spacing w:line="240" w:lineRule="auto"/>
    </w:pPr>
    <w:rPr>
      <w:rFonts w:eastAsia="Times New Roman" w:cs="Times New Roman"/>
      <w:szCs w:val="28"/>
    </w:rPr>
  </w:style>
  <w:style w:type="paragraph" w:styleId="Heading2">
    <w:name w:val="heading 2"/>
    <w:basedOn w:val="Normal"/>
    <w:next w:val="Normal"/>
    <w:link w:val="Heading2Char"/>
    <w:unhideWhenUsed/>
    <w:qFormat/>
    <w:rsid w:val="000F108C"/>
    <w:pPr>
      <w:keepNext/>
      <w:spacing w:before="240" w:after="60"/>
      <w:outlineLvl w:val="1"/>
    </w:pPr>
    <w:rPr>
      <w:rFonts w:ascii="Calibri Light" w:hAnsi="Calibri Light"/>
      <w:b/>
      <w:bCs/>
      <w:i/>
      <w:iCs/>
    </w:rPr>
  </w:style>
  <w:style w:type="paragraph" w:styleId="Heading9">
    <w:name w:val="heading 9"/>
    <w:basedOn w:val="Normal"/>
    <w:next w:val="Normal"/>
    <w:link w:val="Heading9Char"/>
    <w:qFormat/>
    <w:rsid w:val="000F108C"/>
    <w:pPr>
      <w:keepNext/>
      <w:jc w:val="center"/>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108C"/>
    <w:rPr>
      <w:rFonts w:ascii="Calibri Light" w:eastAsia="Times New Roman" w:hAnsi="Calibri Light" w:cs="Times New Roman"/>
      <w:b/>
      <w:bCs/>
      <w:i/>
      <w:iCs/>
      <w:szCs w:val="28"/>
    </w:rPr>
  </w:style>
  <w:style w:type="character" w:customStyle="1" w:styleId="Heading9Char">
    <w:name w:val="Heading 9 Char"/>
    <w:basedOn w:val="DefaultParagraphFont"/>
    <w:link w:val="Heading9"/>
    <w:rsid w:val="000F108C"/>
    <w:rPr>
      <w:rFonts w:ascii="Arial" w:eastAsia="Times New Roman" w:hAnsi="Arial" w:cs="Times New Roman"/>
      <w:b/>
      <w:bCs/>
      <w:sz w:val="20"/>
      <w:szCs w:val="20"/>
    </w:rPr>
  </w:style>
  <w:style w:type="paragraph" w:customStyle="1" w:styleId="CharCharCharChar">
    <w:name w:val="Char Char Char Char"/>
    <w:basedOn w:val="Normal"/>
    <w:semiHidden/>
    <w:rsid w:val="000F108C"/>
    <w:pPr>
      <w:spacing w:after="160" w:line="240" w:lineRule="exact"/>
    </w:pPr>
    <w:rPr>
      <w:rFonts w:ascii="Arial" w:hAnsi="Arial"/>
      <w:sz w:val="22"/>
      <w:szCs w:val="22"/>
    </w:rPr>
  </w:style>
  <w:style w:type="paragraph" w:styleId="NormalWeb">
    <w:name w:val="Normal (Web)"/>
    <w:basedOn w:val="Normal"/>
    <w:uiPriority w:val="99"/>
    <w:rsid w:val="000F108C"/>
    <w:pPr>
      <w:spacing w:before="100" w:beforeAutospacing="1" w:after="100" w:afterAutospacing="1"/>
    </w:pPr>
    <w:rPr>
      <w:sz w:val="24"/>
      <w:szCs w:val="24"/>
    </w:rPr>
  </w:style>
  <w:style w:type="character" w:customStyle="1" w:styleId="apple-converted-space">
    <w:name w:val="apple-converted-space"/>
    <w:basedOn w:val="DefaultParagraphFont"/>
    <w:rsid w:val="000F108C"/>
  </w:style>
  <w:style w:type="character" w:styleId="Hyperlink">
    <w:name w:val="Hyperlink"/>
    <w:uiPriority w:val="99"/>
    <w:rsid w:val="000F108C"/>
    <w:rPr>
      <w:color w:val="0000FF"/>
      <w:u w:val="single"/>
    </w:rPr>
  </w:style>
  <w:style w:type="paragraph" w:styleId="Footer">
    <w:name w:val="footer"/>
    <w:basedOn w:val="Normal"/>
    <w:link w:val="FooterChar"/>
    <w:uiPriority w:val="99"/>
    <w:rsid w:val="000F108C"/>
    <w:pPr>
      <w:tabs>
        <w:tab w:val="center" w:pos="4320"/>
        <w:tab w:val="right" w:pos="8640"/>
      </w:tabs>
    </w:pPr>
  </w:style>
  <w:style w:type="character" w:customStyle="1" w:styleId="FooterChar">
    <w:name w:val="Footer Char"/>
    <w:basedOn w:val="DefaultParagraphFont"/>
    <w:link w:val="Footer"/>
    <w:uiPriority w:val="99"/>
    <w:rsid w:val="000F108C"/>
    <w:rPr>
      <w:rFonts w:eastAsia="Times New Roman" w:cs="Times New Roman"/>
      <w:szCs w:val="28"/>
    </w:rPr>
  </w:style>
  <w:style w:type="character" w:styleId="PageNumber">
    <w:name w:val="page number"/>
    <w:basedOn w:val="DefaultParagraphFont"/>
    <w:rsid w:val="000F108C"/>
  </w:style>
  <w:style w:type="paragraph" w:styleId="BalloonText">
    <w:name w:val="Balloon Text"/>
    <w:basedOn w:val="Normal"/>
    <w:link w:val="BalloonTextChar"/>
    <w:rsid w:val="000F108C"/>
    <w:rPr>
      <w:rFonts w:ascii="Segoe UI" w:hAnsi="Segoe UI"/>
      <w:sz w:val="18"/>
      <w:szCs w:val="18"/>
    </w:rPr>
  </w:style>
  <w:style w:type="character" w:customStyle="1" w:styleId="BalloonTextChar">
    <w:name w:val="Balloon Text Char"/>
    <w:basedOn w:val="DefaultParagraphFont"/>
    <w:link w:val="BalloonText"/>
    <w:rsid w:val="000F108C"/>
    <w:rPr>
      <w:rFonts w:ascii="Segoe UI" w:eastAsia="Times New Roman" w:hAnsi="Segoe UI" w:cs="Times New Roman"/>
      <w:sz w:val="18"/>
      <w:szCs w:val="18"/>
    </w:rPr>
  </w:style>
  <w:style w:type="character" w:styleId="FollowedHyperlink">
    <w:name w:val="FollowedHyperlink"/>
    <w:uiPriority w:val="99"/>
    <w:unhideWhenUsed/>
    <w:rsid w:val="000F108C"/>
    <w:rPr>
      <w:color w:val="800080"/>
      <w:u w:val="single"/>
    </w:rPr>
  </w:style>
  <w:style w:type="paragraph" w:customStyle="1" w:styleId="CharCharCharChar0">
    <w:name w:val="Char Char Char Char"/>
    <w:basedOn w:val="Normal"/>
    <w:semiHidden/>
    <w:rsid w:val="000F108C"/>
    <w:pPr>
      <w:spacing w:after="160" w:line="240" w:lineRule="exact"/>
    </w:pPr>
    <w:rPr>
      <w:rFonts w:ascii="Arial" w:hAnsi="Arial"/>
      <w:sz w:val="22"/>
      <w:szCs w:val="22"/>
    </w:rPr>
  </w:style>
  <w:style w:type="table" w:styleId="TableGrid">
    <w:name w:val="Table Grid"/>
    <w:basedOn w:val="TableNormal"/>
    <w:uiPriority w:val="99"/>
    <w:unhideWhenUsed/>
    <w:rsid w:val="000F108C"/>
    <w:pPr>
      <w:spacing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F108C"/>
    <w:pPr>
      <w:tabs>
        <w:tab w:val="center" w:pos="4680"/>
        <w:tab w:val="right" w:pos="9360"/>
      </w:tabs>
    </w:pPr>
    <w:rPr>
      <w:sz w:val="24"/>
      <w:szCs w:val="24"/>
    </w:rPr>
  </w:style>
  <w:style w:type="character" w:customStyle="1" w:styleId="HeaderChar">
    <w:name w:val="Header Char"/>
    <w:basedOn w:val="DefaultParagraphFont"/>
    <w:link w:val="Header"/>
    <w:uiPriority w:val="99"/>
    <w:rsid w:val="000F108C"/>
    <w:rPr>
      <w:rFonts w:eastAsia="Times New Roman" w:cs="Times New Roman"/>
      <w:sz w:val="24"/>
      <w:szCs w:val="24"/>
    </w:rPr>
  </w:style>
  <w:style w:type="paragraph" w:styleId="BodyText">
    <w:name w:val="Body Text"/>
    <w:basedOn w:val="Normal"/>
    <w:link w:val="BodyTextChar"/>
    <w:rsid w:val="000F108C"/>
    <w:pPr>
      <w:jc w:val="both"/>
    </w:pPr>
    <w:rPr>
      <w:szCs w:val="24"/>
    </w:rPr>
  </w:style>
  <w:style w:type="character" w:customStyle="1" w:styleId="BodyTextChar">
    <w:name w:val="Body Text Char"/>
    <w:basedOn w:val="DefaultParagraphFont"/>
    <w:link w:val="BodyText"/>
    <w:rsid w:val="000F108C"/>
    <w:rPr>
      <w:rFonts w:eastAsia="Times New Roman" w:cs="Times New Roman"/>
      <w:szCs w:val="24"/>
    </w:rPr>
  </w:style>
  <w:style w:type="paragraph" w:styleId="ListParagraph">
    <w:name w:val="List Paragraph"/>
    <w:basedOn w:val="Normal"/>
    <w:uiPriority w:val="34"/>
    <w:qFormat/>
    <w:rsid w:val="000F108C"/>
    <w:pPr>
      <w:ind w:left="720"/>
      <w:contextualSpacing/>
    </w:pPr>
    <w:rPr>
      <w:sz w:val="24"/>
      <w:szCs w:val="24"/>
    </w:rPr>
  </w:style>
  <w:style w:type="character" w:styleId="Emphasis">
    <w:name w:val="Emphasis"/>
    <w:uiPriority w:val="20"/>
    <w:qFormat/>
    <w:rsid w:val="000F108C"/>
    <w:rPr>
      <w:i/>
      <w:iCs/>
    </w:rPr>
  </w:style>
  <w:style w:type="character" w:styleId="Strong">
    <w:name w:val="Strong"/>
    <w:uiPriority w:val="22"/>
    <w:qFormat/>
    <w:rsid w:val="000F108C"/>
    <w:rPr>
      <w:b/>
      <w:bCs/>
    </w:rPr>
  </w:style>
  <w:style w:type="character" w:customStyle="1" w:styleId="apple-tab-span">
    <w:name w:val="apple-tab-span"/>
    <w:basedOn w:val="DefaultParagraphFont"/>
    <w:rsid w:val="00757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8C"/>
    <w:pPr>
      <w:spacing w:line="240" w:lineRule="auto"/>
    </w:pPr>
    <w:rPr>
      <w:rFonts w:eastAsia="Times New Roman" w:cs="Times New Roman"/>
      <w:szCs w:val="28"/>
    </w:rPr>
  </w:style>
  <w:style w:type="paragraph" w:styleId="Heading2">
    <w:name w:val="heading 2"/>
    <w:basedOn w:val="Normal"/>
    <w:next w:val="Normal"/>
    <w:link w:val="Heading2Char"/>
    <w:unhideWhenUsed/>
    <w:qFormat/>
    <w:rsid w:val="000F108C"/>
    <w:pPr>
      <w:keepNext/>
      <w:spacing w:before="240" w:after="60"/>
      <w:outlineLvl w:val="1"/>
    </w:pPr>
    <w:rPr>
      <w:rFonts w:ascii="Calibri Light" w:hAnsi="Calibri Light"/>
      <w:b/>
      <w:bCs/>
      <w:i/>
      <w:iCs/>
    </w:rPr>
  </w:style>
  <w:style w:type="paragraph" w:styleId="Heading9">
    <w:name w:val="heading 9"/>
    <w:basedOn w:val="Normal"/>
    <w:next w:val="Normal"/>
    <w:link w:val="Heading9Char"/>
    <w:qFormat/>
    <w:rsid w:val="000F108C"/>
    <w:pPr>
      <w:keepNext/>
      <w:jc w:val="center"/>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108C"/>
    <w:rPr>
      <w:rFonts w:ascii="Calibri Light" w:eastAsia="Times New Roman" w:hAnsi="Calibri Light" w:cs="Times New Roman"/>
      <w:b/>
      <w:bCs/>
      <w:i/>
      <w:iCs/>
      <w:szCs w:val="28"/>
    </w:rPr>
  </w:style>
  <w:style w:type="character" w:customStyle="1" w:styleId="Heading9Char">
    <w:name w:val="Heading 9 Char"/>
    <w:basedOn w:val="DefaultParagraphFont"/>
    <w:link w:val="Heading9"/>
    <w:rsid w:val="000F108C"/>
    <w:rPr>
      <w:rFonts w:ascii="Arial" w:eastAsia="Times New Roman" w:hAnsi="Arial" w:cs="Times New Roman"/>
      <w:b/>
      <w:bCs/>
      <w:sz w:val="20"/>
      <w:szCs w:val="20"/>
    </w:rPr>
  </w:style>
  <w:style w:type="paragraph" w:customStyle="1" w:styleId="CharCharCharChar">
    <w:name w:val="Char Char Char Char"/>
    <w:basedOn w:val="Normal"/>
    <w:semiHidden/>
    <w:rsid w:val="000F108C"/>
    <w:pPr>
      <w:spacing w:after="160" w:line="240" w:lineRule="exact"/>
    </w:pPr>
    <w:rPr>
      <w:rFonts w:ascii="Arial" w:hAnsi="Arial"/>
      <w:sz w:val="22"/>
      <w:szCs w:val="22"/>
    </w:rPr>
  </w:style>
  <w:style w:type="paragraph" w:styleId="NormalWeb">
    <w:name w:val="Normal (Web)"/>
    <w:basedOn w:val="Normal"/>
    <w:uiPriority w:val="99"/>
    <w:rsid w:val="000F108C"/>
    <w:pPr>
      <w:spacing w:before="100" w:beforeAutospacing="1" w:after="100" w:afterAutospacing="1"/>
    </w:pPr>
    <w:rPr>
      <w:sz w:val="24"/>
      <w:szCs w:val="24"/>
    </w:rPr>
  </w:style>
  <w:style w:type="character" w:customStyle="1" w:styleId="apple-converted-space">
    <w:name w:val="apple-converted-space"/>
    <w:basedOn w:val="DefaultParagraphFont"/>
    <w:rsid w:val="000F108C"/>
  </w:style>
  <w:style w:type="character" w:styleId="Hyperlink">
    <w:name w:val="Hyperlink"/>
    <w:uiPriority w:val="99"/>
    <w:rsid w:val="000F108C"/>
    <w:rPr>
      <w:color w:val="0000FF"/>
      <w:u w:val="single"/>
    </w:rPr>
  </w:style>
  <w:style w:type="paragraph" w:styleId="Footer">
    <w:name w:val="footer"/>
    <w:basedOn w:val="Normal"/>
    <w:link w:val="FooterChar"/>
    <w:uiPriority w:val="99"/>
    <w:rsid w:val="000F108C"/>
    <w:pPr>
      <w:tabs>
        <w:tab w:val="center" w:pos="4320"/>
        <w:tab w:val="right" w:pos="8640"/>
      </w:tabs>
    </w:pPr>
  </w:style>
  <w:style w:type="character" w:customStyle="1" w:styleId="FooterChar">
    <w:name w:val="Footer Char"/>
    <w:basedOn w:val="DefaultParagraphFont"/>
    <w:link w:val="Footer"/>
    <w:uiPriority w:val="99"/>
    <w:rsid w:val="000F108C"/>
    <w:rPr>
      <w:rFonts w:eastAsia="Times New Roman" w:cs="Times New Roman"/>
      <w:szCs w:val="28"/>
    </w:rPr>
  </w:style>
  <w:style w:type="character" w:styleId="PageNumber">
    <w:name w:val="page number"/>
    <w:basedOn w:val="DefaultParagraphFont"/>
    <w:rsid w:val="000F108C"/>
  </w:style>
  <w:style w:type="paragraph" w:styleId="BalloonText">
    <w:name w:val="Balloon Text"/>
    <w:basedOn w:val="Normal"/>
    <w:link w:val="BalloonTextChar"/>
    <w:rsid w:val="000F108C"/>
    <w:rPr>
      <w:rFonts w:ascii="Segoe UI" w:hAnsi="Segoe UI"/>
      <w:sz w:val="18"/>
      <w:szCs w:val="18"/>
    </w:rPr>
  </w:style>
  <w:style w:type="character" w:customStyle="1" w:styleId="BalloonTextChar">
    <w:name w:val="Balloon Text Char"/>
    <w:basedOn w:val="DefaultParagraphFont"/>
    <w:link w:val="BalloonText"/>
    <w:rsid w:val="000F108C"/>
    <w:rPr>
      <w:rFonts w:ascii="Segoe UI" w:eastAsia="Times New Roman" w:hAnsi="Segoe UI" w:cs="Times New Roman"/>
      <w:sz w:val="18"/>
      <w:szCs w:val="18"/>
    </w:rPr>
  </w:style>
  <w:style w:type="character" w:styleId="FollowedHyperlink">
    <w:name w:val="FollowedHyperlink"/>
    <w:uiPriority w:val="99"/>
    <w:unhideWhenUsed/>
    <w:rsid w:val="000F108C"/>
    <w:rPr>
      <w:color w:val="800080"/>
      <w:u w:val="single"/>
    </w:rPr>
  </w:style>
  <w:style w:type="paragraph" w:customStyle="1" w:styleId="CharCharCharChar0">
    <w:name w:val="Char Char Char Char"/>
    <w:basedOn w:val="Normal"/>
    <w:semiHidden/>
    <w:rsid w:val="000F108C"/>
    <w:pPr>
      <w:spacing w:after="160" w:line="240" w:lineRule="exact"/>
    </w:pPr>
    <w:rPr>
      <w:rFonts w:ascii="Arial" w:hAnsi="Arial"/>
      <w:sz w:val="22"/>
      <w:szCs w:val="22"/>
    </w:rPr>
  </w:style>
  <w:style w:type="table" w:styleId="TableGrid">
    <w:name w:val="Table Grid"/>
    <w:basedOn w:val="TableNormal"/>
    <w:uiPriority w:val="99"/>
    <w:unhideWhenUsed/>
    <w:rsid w:val="000F108C"/>
    <w:pPr>
      <w:spacing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F108C"/>
    <w:pPr>
      <w:tabs>
        <w:tab w:val="center" w:pos="4680"/>
        <w:tab w:val="right" w:pos="9360"/>
      </w:tabs>
    </w:pPr>
    <w:rPr>
      <w:sz w:val="24"/>
      <w:szCs w:val="24"/>
    </w:rPr>
  </w:style>
  <w:style w:type="character" w:customStyle="1" w:styleId="HeaderChar">
    <w:name w:val="Header Char"/>
    <w:basedOn w:val="DefaultParagraphFont"/>
    <w:link w:val="Header"/>
    <w:uiPriority w:val="99"/>
    <w:rsid w:val="000F108C"/>
    <w:rPr>
      <w:rFonts w:eastAsia="Times New Roman" w:cs="Times New Roman"/>
      <w:sz w:val="24"/>
      <w:szCs w:val="24"/>
    </w:rPr>
  </w:style>
  <w:style w:type="paragraph" w:styleId="BodyText">
    <w:name w:val="Body Text"/>
    <w:basedOn w:val="Normal"/>
    <w:link w:val="BodyTextChar"/>
    <w:rsid w:val="000F108C"/>
    <w:pPr>
      <w:jc w:val="both"/>
    </w:pPr>
    <w:rPr>
      <w:szCs w:val="24"/>
    </w:rPr>
  </w:style>
  <w:style w:type="character" w:customStyle="1" w:styleId="BodyTextChar">
    <w:name w:val="Body Text Char"/>
    <w:basedOn w:val="DefaultParagraphFont"/>
    <w:link w:val="BodyText"/>
    <w:rsid w:val="000F108C"/>
    <w:rPr>
      <w:rFonts w:eastAsia="Times New Roman" w:cs="Times New Roman"/>
      <w:szCs w:val="24"/>
    </w:rPr>
  </w:style>
  <w:style w:type="paragraph" w:styleId="ListParagraph">
    <w:name w:val="List Paragraph"/>
    <w:basedOn w:val="Normal"/>
    <w:uiPriority w:val="34"/>
    <w:qFormat/>
    <w:rsid w:val="000F108C"/>
    <w:pPr>
      <w:ind w:left="720"/>
      <w:contextualSpacing/>
    </w:pPr>
    <w:rPr>
      <w:sz w:val="24"/>
      <w:szCs w:val="24"/>
    </w:rPr>
  </w:style>
  <w:style w:type="character" w:styleId="Emphasis">
    <w:name w:val="Emphasis"/>
    <w:uiPriority w:val="20"/>
    <w:qFormat/>
    <w:rsid w:val="000F108C"/>
    <w:rPr>
      <w:i/>
      <w:iCs/>
    </w:rPr>
  </w:style>
  <w:style w:type="character" w:styleId="Strong">
    <w:name w:val="Strong"/>
    <w:uiPriority w:val="22"/>
    <w:qFormat/>
    <w:rsid w:val="000F108C"/>
    <w:rPr>
      <w:b/>
      <w:bCs/>
    </w:rPr>
  </w:style>
  <w:style w:type="character" w:customStyle="1" w:styleId="apple-tab-span">
    <w:name w:val="apple-tab-span"/>
    <w:basedOn w:val="DefaultParagraphFont"/>
    <w:rsid w:val="00757680"/>
  </w:style>
</w:styles>
</file>

<file path=word/webSettings.xml><?xml version="1.0" encoding="utf-8"?>
<w:webSettings xmlns:r="http://schemas.openxmlformats.org/officeDocument/2006/relationships" xmlns:w="http://schemas.openxmlformats.org/wordprocessingml/2006/main">
  <w:divs>
    <w:div w:id="872301564">
      <w:bodyDiv w:val="1"/>
      <w:marLeft w:val="0"/>
      <w:marRight w:val="0"/>
      <w:marTop w:val="0"/>
      <w:marBottom w:val="0"/>
      <w:divBdr>
        <w:top w:val="none" w:sz="0" w:space="0" w:color="auto"/>
        <w:left w:val="none" w:sz="0" w:space="0" w:color="auto"/>
        <w:bottom w:val="none" w:sz="0" w:space="0" w:color="auto"/>
        <w:right w:val="none" w:sz="0" w:space="0" w:color="auto"/>
      </w:divBdr>
    </w:div>
    <w:div w:id="9291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hyperlink" Target="https://vanbanphapluat.co/nghi-dinh-91-2017-nd-cp-huong-dan-luat-thi-dua-khen-thuong" TargetMode="External"/><Relationship Id="rId18" Type="http://schemas.openxmlformats.org/officeDocument/2006/relationships/hyperlink" Target="https://vanbanphapluat.co/nghi-dinh-91-2017-nd-cp-huong-dan-luat-thi-dua-khen-thuon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anbanphapluat.co/nghi-dinh-91-2017-nd-cp-huong-dan-luat-thi-dua-khen-thuong" TargetMode="External"/><Relationship Id="rId17" Type="http://schemas.openxmlformats.org/officeDocument/2006/relationships/hyperlink" Target="https://vanbanphapluat.co/nghi-dinh-91-2017-nd-cp-huong-dan-luat-thi-dua-khen-thuong"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vanbanphapluat.co/nghi-dinh-91-2017-nd-cp-huong-dan-luat-thi-dua-khen-thuo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phapluat.co/nghi-dinh-91-2017-nd-cp-huong-dan-luat-thi-dua-khen-thuon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vanbanphapluat.co/nghi-dinh-91-2017-nd-cp-huong-dan-luat-thi-dua-khen-thuong" TargetMode="External"/><Relationship Id="rId23" Type="http://schemas.microsoft.com/office/2007/relationships/stylesWithEffects" Target="stylesWithEffects.xml"/><Relationship Id="rId10" Type="http://schemas.openxmlformats.org/officeDocument/2006/relationships/hyperlink" Target="https://vanbanphapluat.co/nghi-dinh-91-2017-nd-cp-huong-dan-luat-thi-dua-khen-thuo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anbanphapluat.co/nghi-dinh-91-2017-nd-cp-huong-dan-luat-thi-dua-khen-thuong" TargetMode="External"/><Relationship Id="rId14" Type="http://schemas.openxmlformats.org/officeDocument/2006/relationships/hyperlink" Target="https://vanbanphapluat.co/nghi-dinh-91-2017-nd-cp-huong-dan-luat-thi-dua-khen-thuo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9BCBEE-C7C7-4869-991B-7064CB2ED748}"/>
</file>

<file path=customXml/itemProps2.xml><?xml version="1.0" encoding="utf-8"?>
<ds:datastoreItem xmlns:ds="http://schemas.openxmlformats.org/officeDocument/2006/customXml" ds:itemID="{6820D883-C3E0-4AA6-8DCD-B921DB5851D9}"/>
</file>

<file path=customXml/itemProps3.xml><?xml version="1.0" encoding="utf-8"?>
<ds:datastoreItem xmlns:ds="http://schemas.openxmlformats.org/officeDocument/2006/customXml" ds:itemID="{1DB7CF2F-9251-4E0D-9E1B-C9BEB0DA06B5}"/>
</file>

<file path=customXml/itemProps4.xml><?xml version="1.0" encoding="utf-8"?>
<ds:datastoreItem xmlns:ds="http://schemas.openxmlformats.org/officeDocument/2006/customXml" ds:itemID="{453D2FD6-6321-4071-BD3E-02564A43135E}"/>
</file>

<file path=docProps/app.xml><?xml version="1.0" encoding="utf-8"?>
<Properties xmlns="http://schemas.openxmlformats.org/officeDocument/2006/extended-properties" xmlns:vt="http://schemas.openxmlformats.org/officeDocument/2006/docPropsVTypes">
  <Template>Normal</Template>
  <TotalTime>51</TotalTime>
  <Pages>12</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nvt</cp:lastModifiedBy>
  <cp:revision>35</cp:revision>
  <cp:lastPrinted>2020-05-08T07:32:00Z</cp:lastPrinted>
  <dcterms:created xsi:type="dcterms:W3CDTF">2020-05-08T02:21:00Z</dcterms:created>
  <dcterms:modified xsi:type="dcterms:W3CDTF">2020-05-08T08:23:00Z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